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44747" w14:paraId="3F453448" w14:textId="77777777" w:rsidTr="55956AA6">
        <w:trPr>
          <w:trHeight w:val="675"/>
        </w:trPr>
        <w:tc>
          <w:tcPr>
            <w:tcW w:w="3681" w:type="dxa"/>
          </w:tcPr>
          <w:p w14:paraId="04481B18" w14:textId="77777777" w:rsidR="00644747" w:rsidRPr="009F390A" w:rsidRDefault="00644747" w:rsidP="00586455">
            <w:pPr>
              <w:rPr>
                <w:sz w:val="48"/>
                <w:szCs w:val="48"/>
              </w:rPr>
            </w:pPr>
            <w:r w:rsidRPr="009F390A">
              <w:rPr>
                <w:sz w:val="48"/>
                <w:szCs w:val="48"/>
              </w:rPr>
              <w:t xml:space="preserve">EYFS </w:t>
            </w:r>
          </w:p>
        </w:tc>
        <w:tc>
          <w:tcPr>
            <w:tcW w:w="5335" w:type="dxa"/>
          </w:tcPr>
          <w:p w14:paraId="26441316" w14:textId="77777777" w:rsidR="00644747" w:rsidRDefault="00644747" w:rsidP="00F97433">
            <w:r w:rsidRPr="009F390A">
              <w:rPr>
                <w:b/>
              </w:rPr>
              <w:t>Word box:</w:t>
            </w:r>
            <w:r w:rsidRPr="004346BC">
              <w:t xml:space="preserve"> friendship, kindness, happy, sad, shy, feelings, lonely, sorry, angry,</w:t>
            </w:r>
            <w:r w:rsidR="000E678A">
              <w:t xml:space="preserve"> family, mummy, </w:t>
            </w:r>
            <w:proofErr w:type="gramStart"/>
            <w:r w:rsidR="000E678A">
              <w:t xml:space="preserve">daddy, </w:t>
            </w:r>
            <w:r w:rsidRPr="004346BC">
              <w:t xml:space="preserve"> dress</w:t>
            </w:r>
            <w:proofErr w:type="gramEnd"/>
            <w:r w:rsidRPr="004346BC">
              <w:t>, undress, clean, smelly, flannel, sponge, towel, hands, toothpaste, toothbrush, hairbrush, comb</w:t>
            </w:r>
          </w:p>
        </w:tc>
      </w:tr>
      <w:tr w:rsidR="00644747" w14:paraId="602527D0" w14:textId="77777777" w:rsidTr="55956AA6">
        <w:trPr>
          <w:trHeight w:val="485"/>
        </w:trPr>
        <w:tc>
          <w:tcPr>
            <w:tcW w:w="3681" w:type="dxa"/>
          </w:tcPr>
          <w:p w14:paraId="51F71634" w14:textId="77777777" w:rsidR="000E678A" w:rsidRPr="00644747" w:rsidRDefault="00644747" w:rsidP="009D6723">
            <w:pPr>
              <w:rPr>
                <w:sz w:val="32"/>
                <w:szCs w:val="32"/>
              </w:rPr>
            </w:pPr>
            <w:r w:rsidRPr="00644747">
              <w:rPr>
                <w:b/>
                <w:sz w:val="32"/>
                <w:szCs w:val="32"/>
              </w:rPr>
              <w:t xml:space="preserve">Relationships </w:t>
            </w:r>
          </w:p>
        </w:tc>
        <w:tc>
          <w:tcPr>
            <w:tcW w:w="5335" w:type="dxa"/>
          </w:tcPr>
          <w:p w14:paraId="7E3907CE" w14:textId="77777777" w:rsidR="00644747" w:rsidRPr="00644747" w:rsidRDefault="00644747" w:rsidP="00644747">
            <w:pPr>
              <w:rPr>
                <w:b/>
                <w:sz w:val="32"/>
                <w:szCs w:val="32"/>
              </w:rPr>
            </w:pPr>
            <w:r w:rsidRPr="00644747">
              <w:rPr>
                <w:b/>
                <w:sz w:val="32"/>
                <w:szCs w:val="32"/>
              </w:rPr>
              <w:t xml:space="preserve">Body </w:t>
            </w:r>
          </w:p>
          <w:p w14:paraId="672A6659" w14:textId="77777777" w:rsidR="00644747" w:rsidRPr="00644747" w:rsidRDefault="00644747" w:rsidP="00586455">
            <w:pPr>
              <w:rPr>
                <w:b/>
                <w:sz w:val="32"/>
                <w:szCs w:val="32"/>
              </w:rPr>
            </w:pPr>
          </w:p>
        </w:tc>
      </w:tr>
      <w:tr w:rsidR="00586455" w14:paraId="3867378D" w14:textId="77777777" w:rsidTr="55956AA6">
        <w:tc>
          <w:tcPr>
            <w:tcW w:w="3681" w:type="dxa"/>
          </w:tcPr>
          <w:p w14:paraId="12271253" w14:textId="77777777" w:rsidR="000E678A" w:rsidRPr="000E678A" w:rsidRDefault="000E678A" w:rsidP="000E67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678A">
              <w:rPr>
                <w:rFonts w:ascii="Calibri" w:hAnsi="Calibri" w:cs="Calibri"/>
              </w:rPr>
              <w:t>Understand some areas in which the children can look after themselves e.g. dressing and undressing</w:t>
            </w:r>
          </w:p>
          <w:p w14:paraId="4BDF8949" w14:textId="77777777" w:rsidR="009F390A" w:rsidRDefault="009F390A" w:rsidP="00644747">
            <w:pPr>
              <w:pStyle w:val="ListParagraph"/>
              <w:numPr>
                <w:ilvl w:val="0"/>
                <w:numId w:val="6"/>
              </w:numPr>
            </w:pPr>
            <w:r>
              <w:t>To recognise the importance of friendships</w:t>
            </w:r>
            <w:r w:rsidR="00644747">
              <w:t>.</w:t>
            </w:r>
          </w:p>
          <w:p w14:paraId="552472B8" w14:textId="77777777" w:rsidR="00EB0D30" w:rsidRDefault="00EB0D30" w:rsidP="00644747">
            <w:pPr>
              <w:pStyle w:val="ListParagraph"/>
              <w:numPr>
                <w:ilvl w:val="0"/>
                <w:numId w:val="6"/>
              </w:numPr>
            </w:pPr>
            <w:r>
              <w:t xml:space="preserve">Learning to share with friends and family </w:t>
            </w:r>
          </w:p>
          <w:p w14:paraId="77D55EFE" w14:textId="77777777" w:rsidR="009F390A" w:rsidRPr="003A38C3" w:rsidRDefault="009F390A">
            <w:pPr>
              <w:rPr>
                <w:color w:val="FF0000"/>
              </w:rPr>
            </w:pPr>
            <w:r w:rsidRPr="009F390A">
              <w:rPr>
                <w:color w:val="FF0000"/>
              </w:rPr>
              <w:t xml:space="preserve">Resources: Christopher Winter Lesson 1: caring </w:t>
            </w:r>
            <w:r w:rsidRPr="003A38C3">
              <w:rPr>
                <w:color w:val="FF0000"/>
              </w:rPr>
              <w:t>friendships</w:t>
            </w:r>
          </w:p>
          <w:p w14:paraId="27F4A302" w14:textId="77777777" w:rsidR="00EB0D30" w:rsidRPr="009F390A" w:rsidRDefault="5FAC38FC">
            <w:pPr>
              <w:rPr>
                <w:color w:val="FF0000"/>
              </w:rPr>
            </w:pPr>
            <w:r w:rsidRPr="63A4892D">
              <w:rPr>
                <w:color w:val="FF0000"/>
              </w:rPr>
              <w:t xml:space="preserve">The new small person </w:t>
            </w:r>
            <w:r w:rsidR="003AC912" w:rsidRPr="63A4892D">
              <w:rPr>
                <w:color w:val="FF0000"/>
              </w:rPr>
              <w:t>by</w:t>
            </w:r>
            <w:r w:rsidRPr="63A4892D">
              <w:rPr>
                <w:color w:val="FF0000"/>
              </w:rPr>
              <w:t xml:space="preserve"> Lauren Child</w:t>
            </w:r>
          </w:p>
          <w:p w14:paraId="7BB92337" w14:textId="4C8FEC9F" w:rsidR="009F390A" w:rsidRDefault="09F7C944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Big Friends by Sarah Davies.</w:t>
            </w:r>
          </w:p>
          <w:p w14:paraId="760FA841" w14:textId="4C641DBF" w:rsidR="009F390A" w:rsidRDefault="09F7C944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Elephant learns to share by Sue Graves</w:t>
            </w:r>
          </w:p>
          <w:p w14:paraId="509FEFA5" w14:textId="5704A29B" w:rsidR="009F390A" w:rsidRDefault="09F7C944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Giraffe is left out by Sue Graves</w:t>
            </w:r>
          </w:p>
          <w:p w14:paraId="1BB6D35C" w14:textId="51A033D5" w:rsidR="009F390A" w:rsidRDefault="09F7C944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 xml:space="preserve">Friendship is like a Seesaw by Shona Innes </w:t>
            </w:r>
          </w:p>
          <w:p w14:paraId="0A37501D" w14:textId="64C5EFEC" w:rsidR="009F390A" w:rsidRDefault="09F7C944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Be a Friend by Salina Yoon</w:t>
            </w:r>
            <w:r w:rsidR="2C9F0938" w:rsidRPr="63A4892D">
              <w:rPr>
                <w:rFonts w:ascii="Calibri" w:eastAsia="Calibri" w:hAnsi="Calibri" w:cs="Calibri"/>
                <w:color w:val="FF0000"/>
              </w:rPr>
              <w:t>.</w:t>
            </w:r>
          </w:p>
          <w:p w14:paraId="731DCE4E" w14:textId="705CA36C" w:rsidR="5B44FCEC" w:rsidRDefault="5B44FCEC" w:rsidP="63A4892D">
            <w:pPr>
              <w:spacing w:line="259" w:lineRule="auto"/>
              <w:rPr>
                <w:rFonts w:ascii="Calibri" w:eastAsia="Calibri" w:hAnsi="Calibri" w:cs="Calibri"/>
                <w:color w:val="5B9BD5" w:themeColor="accent1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The Giving Tree by Shel Silverstein</w:t>
            </w:r>
          </w:p>
          <w:p w14:paraId="0799F3DA" w14:textId="2EC8681D" w:rsidR="24C2E034" w:rsidRDefault="24C2E034" w:rsidP="63A4892D">
            <w:pPr>
              <w:spacing w:line="259" w:lineRule="auto"/>
              <w:rPr>
                <w:rFonts w:ascii="Calibri" w:eastAsia="Calibri" w:hAnsi="Calibri" w:cs="Calibri"/>
                <w:color w:val="5B9BD5" w:themeColor="accent1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 xml:space="preserve">The Colour Monster by Anna </w:t>
            </w:r>
            <w:proofErr w:type="spellStart"/>
            <w:r w:rsidRPr="63A4892D">
              <w:rPr>
                <w:rFonts w:ascii="Calibri" w:eastAsia="Calibri" w:hAnsi="Calibri" w:cs="Calibri"/>
                <w:color w:val="FF0000"/>
              </w:rPr>
              <w:t>Llenas</w:t>
            </w:r>
            <w:proofErr w:type="spellEnd"/>
            <w:r w:rsidRPr="63A4892D">
              <w:rPr>
                <w:rFonts w:ascii="Calibri" w:eastAsia="Calibri" w:hAnsi="Calibri" w:cs="Calibri"/>
                <w:color w:val="5B9BD5" w:themeColor="accent1"/>
              </w:rPr>
              <w:t xml:space="preserve"> </w:t>
            </w:r>
          </w:p>
          <w:p w14:paraId="51BCDBCA" w14:textId="77777777" w:rsidR="00582A68" w:rsidRDefault="00582A68" w:rsidP="63A4892D">
            <w:pPr>
              <w:spacing w:line="259" w:lineRule="auto"/>
              <w:rPr>
                <w:rFonts w:ascii="Calibri" w:eastAsia="Calibri" w:hAnsi="Calibri" w:cs="Calibri"/>
                <w:color w:val="5B9BD5" w:themeColor="accent1"/>
              </w:rPr>
            </w:pPr>
          </w:p>
          <w:p w14:paraId="22E71FA8" w14:textId="77777777" w:rsidR="00586455" w:rsidRDefault="009F390A">
            <w:pPr>
              <w:rPr>
                <w:color w:val="FF0000"/>
              </w:rPr>
            </w:pPr>
            <w: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To recognise the importance of saying sorry and forgiveness </w:t>
            </w:r>
            <w:r w:rsidRPr="009F390A">
              <w:rPr>
                <w:color w:val="FF0000"/>
              </w:rPr>
              <w:t>Resources: Christopher Winter Lesson 2: being kind</w:t>
            </w:r>
          </w:p>
          <w:p w14:paraId="58550C11" w14:textId="77777777" w:rsidR="00582A68" w:rsidRDefault="00582A68">
            <w:pPr>
              <w:rPr>
                <w:color w:val="FF0000"/>
              </w:rPr>
            </w:pPr>
          </w:p>
          <w:p w14:paraId="4EB2CE9D" w14:textId="77777777" w:rsidR="000E678A" w:rsidRPr="000E678A" w:rsidRDefault="000E678A" w:rsidP="000E67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678A">
              <w:rPr>
                <w:rFonts w:ascii="Calibri" w:hAnsi="Calibri" w:cs="Calibri"/>
              </w:rPr>
              <w:t>Identify different members of the family</w:t>
            </w:r>
          </w:p>
          <w:p w14:paraId="5E3DE85B" w14:textId="77777777" w:rsidR="000E678A" w:rsidRPr="00EB0D30" w:rsidRDefault="000E678A" w:rsidP="000E678A">
            <w:pPr>
              <w:pStyle w:val="ListParagraph"/>
              <w:numPr>
                <w:ilvl w:val="0"/>
                <w:numId w:val="6"/>
              </w:numPr>
            </w:pPr>
            <w:r w:rsidRPr="000E678A">
              <w:rPr>
                <w:rFonts w:ascii="Calibri" w:hAnsi="Calibri" w:cs="Calibri"/>
              </w:rPr>
              <w:t>Understand how members of a family can help each other</w:t>
            </w:r>
          </w:p>
          <w:p w14:paraId="4A8AA2CE" w14:textId="77777777" w:rsidR="00EB0D30" w:rsidRPr="00EB0D30" w:rsidRDefault="003AC912" w:rsidP="00EB0D30">
            <w:pPr>
              <w:ind w:left="360"/>
              <w:rPr>
                <w:color w:val="FF0000"/>
              </w:rPr>
            </w:pPr>
            <w:proofErr w:type="gramStart"/>
            <w:r w:rsidRPr="63A4892D">
              <w:rPr>
                <w:rFonts w:ascii="Calibri" w:hAnsi="Calibri" w:cs="Calibri"/>
                <w:color w:val="FF0000"/>
              </w:rPr>
              <w:t>Resources :</w:t>
            </w:r>
            <w:proofErr w:type="gramEnd"/>
            <w:r w:rsidRPr="63A4892D">
              <w:rPr>
                <w:rFonts w:ascii="Calibri" w:hAnsi="Calibri" w:cs="Calibri"/>
                <w:color w:val="FF0000"/>
              </w:rPr>
              <w:t xml:space="preserve"> Luna </w:t>
            </w:r>
            <w:r w:rsidR="5FAC38FC" w:rsidRPr="63A4892D">
              <w:rPr>
                <w:rFonts w:ascii="Calibri" w:hAnsi="Calibri" w:cs="Calibri"/>
                <w:color w:val="FF0000"/>
              </w:rPr>
              <w:t>loves library day</w:t>
            </w:r>
            <w:r w:rsidRPr="63A4892D">
              <w:rPr>
                <w:rFonts w:ascii="Calibri" w:hAnsi="Calibri" w:cs="Calibri"/>
                <w:color w:val="FF0000"/>
              </w:rPr>
              <w:t xml:space="preserve"> by</w:t>
            </w:r>
            <w:r w:rsidR="5FAC38FC" w:rsidRPr="63A4892D">
              <w:rPr>
                <w:rFonts w:ascii="Calibri" w:hAnsi="Calibri" w:cs="Calibri"/>
                <w:color w:val="FF0000"/>
              </w:rPr>
              <w:t xml:space="preserve"> Joseph Coelho</w:t>
            </w:r>
          </w:p>
          <w:p w14:paraId="5B3AFDD0" w14:textId="1F68CA14" w:rsidR="000E678A" w:rsidRDefault="69242CF2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5B9BD5" w:themeColor="accent1"/>
              </w:rPr>
              <w:t xml:space="preserve">- </w:t>
            </w:r>
            <w:r w:rsidRPr="63A4892D">
              <w:rPr>
                <w:rFonts w:ascii="Calibri" w:eastAsia="Calibri" w:hAnsi="Calibri" w:cs="Calibri"/>
                <w:color w:val="FF0000"/>
              </w:rPr>
              <w:t xml:space="preserve">A Family is like a Cake by Shona Innes </w:t>
            </w:r>
          </w:p>
          <w:p w14:paraId="4DC615EC" w14:textId="20D7F824" w:rsidR="000E678A" w:rsidRDefault="7051ED66" w:rsidP="55956AA6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55956AA6">
              <w:rPr>
                <w:rFonts w:ascii="Calibri" w:eastAsia="Calibri" w:hAnsi="Calibri" w:cs="Calibri"/>
                <w:color w:val="FF0000"/>
              </w:rPr>
              <w:t>- Bible Stories</w:t>
            </w:r>
          </w:p>
          <w:p w14:paraId="25A57A64" w14:textId="77777777" w:rsidR="00582A68" w:rsidRDefault="00582A68" w:rsidP="55956AA6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  <w:p w14:paraId="5DAB6C7B" w14:textId="70CADF1B" w:rsidR="000E678A" w:rsidRDefault="000E678A" w:rsidP="63A4892D"/>
        </w:tc>
        <w:tc>
          <w:tcPr>
            <w:tcW w:w="5335" w:type="dxa"/>
          </w:tcPr>
          <w:p w14:paraId="52B108A1" w14:textId="77777777" w:rsidR="000E678A" w:rsidRPr="000E678A" w:rsidRDefault="000E678A" w:rsidP="000E67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E678A">
              <w:rPr>
                <w:rFonts w:ascii="Calibri" w:hAnsi="Calibri" w:cs="Calibri"/>
              </w:rPr>
              <w:t>Explain why it is important to keep clean</w:t>
            </w:r>
          </w:p>
          <w:p w14:paraId="43DBC403" w14:textId="77777777" w:rsidR="000E678A" w:rsidRPr="000E678A" w:rsidRDefault="1B2407BE" w:rsidP="000E67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63A4892D">
              <w:rPr>
                <w:rFonts w:ascii="Calibri" w:hAnsi="Calibri" w:cs="Calibri"/>
              </w:rPr>
              <w:t>Understand some basic hygiene routines</w:t>
            </w:r>
          </w:p>
          <w:p w14:paraId="7949DADD" w14:textId="67BB1BDD" w:rsidR="00586455" w:rsidRDefault="4BE552D5">
            <w:pPr>
              <w:rPr>
                <w:color w:val="FF0000"/>
              </w:rPr>
            </w:pPr>
            <w:r w:rsidRPr="63A4892D">
              <w:rPr>
                <w:color w:val="FF0000"/>
              </w:rPr>
              <w:t xml:space="preserve">Resources: </w:t>
            </w:r>
            <w:r w:rsidR="009F390A">
              <w:t xml:space="preserve"> </w:t>
            </w:r>
            <w:r w:rsidR="009F390A" w:rsidRPr="63A4892D">
              <w:rPr>
                <w:color w:val="FF0000"/>
              </w:rPr>
              <w:t>OLD Christopher Winter – Lesson 2: Keeping Ourselves Clean</w:t>
            </w:r>
          </w:p>
          <w:p w14:paraId="5A39BBE3" w14:textId="3F180CD7" w:rsidR="00EB0D30" w:rsidRDefault="0A910CE4" w:rsidP="63A4892D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Smelly Peter by Steve Smallman</w:t>
            </w:r>
          </w:p>
          <w:p w14:paraId="42082C87" w14:textId="3485D424" w:rsidR="00EB0D30" w:rsidRDefault="00EB0D30" w:rsidP="63A4892D">
            <w:pPr>
              <w:rPr>
                <w:rFonts w:ascii="Calibri" w:eastAsia="Calibri" w:hAnsi="Calibri" w:cs="Calibri"/>
                <w:color w:val="FF0000"/>
              </w:rPr>
            </w:pPr>
          </w:p>
          <w:p w14:paraId="41C8F396" w14:textId="6086F130" w:rsidR="00EB0D30" w:rsidRDefault="00EB0D30" w:rsidP="63A4892D">
            <w:pPr>
              <w:spacing w:line="259" w:lineRule="auto"/>
              <w:rPr>
                <w:rFonts w:ascii="Calibri" w:eastAsia="Calibri" w:hAnsi="Calibri" w:cs="Calibri"/>
                <w:color w:val="5B9BD5" w:themeColor="accent1"/>
              </w:rPr>
            </w:pPr>
          </w:p>
        </w:tc>
      </w:tr>
    </w:tbl>
    <w:p w14:paraId="72A3D3EC" w14:textId="77777777" w:rsidR="00586455" w:rsidRDefault="005864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90A" w14:paraId="5482452B" w14:textId="77777777" w:rsidTr="51D6C1AE">
        <w:tc>
          <w:tcPr>
            <w:tcW w:w="4508" w:type="dxa"/>
          </w:tcPr>
          <w:p w14:paraId="7887374F" w14:textId="77777777" w:rsidR="009F390A" w:rsidRPr="009F390A" w:rsidRDefault="009F390A">
            <w:pPr>
              <w:rPr>
                <w:b/>
                <w:sz w:val="44"/>
                <w:szCs w:val="44"/>
              </w:rPr>
            </w:pPr>
            <w:r w:rsidRPr="009F390A">
              <w:rPr>
                <w:b/>
                <w:sz w:val="44"/>
                <w:szCs w:val="44"/>
              </w:rPr>
              <w:lastRenderedPageBreak/>
              <w:t xml:space="preserve">Year 1 </w:t>
            </w:r>
          </w:p>
          <w:p w14:paraId="0D0B940D" w14:textId="77777777" w:rsidR="009F390A" w:rsidRDefault="009F390A"/>
        </w:tc>
        <w:tc>
          <w:tcPr>
            <w:tcW w:w="4508" w:type="dxa"/>
          </w:tcPr>
          <w:p w14:paraId="00B9DD5B" w14:textId="77777777" w:rsidR="009F390A" w:rsidRPr="009F390A" w:rsidRDefault="009F390A">
            <w:pPr>
              <w:rPr>
                <w:b/>
              </w:rPr>
            </w:pPr>
            <w:r w:rsidRPr="009F390A">
              <w:rPr>
                <w:b/>
              </w:rPr>
              <w:t>Word box:</w:t>
            </w:r>
            <w:r>
              <w:t xml:space="preserve"> clean, similar, different, family, mum, dad, brother, sister, grandma, grandad, </w:t>
            </w:r>
            <w:proofErr w:type="spellStart"/>
            <w:r>
              <w:t>stepmum</w:t>
            </w:r>
            <w:proofErr w:type="spellEnd"/>
            <w:r>
              <w:t>, stepdad, foster mum, foster dad, fostering, adoption, boy, girl, male, female, private, private parts, penis, testicles, vagina</w:t>
            </w:r>
          </w:p>
        </w:tc>
      </w:tr>
      <w:tr w:rsidR="009F390A" w14:paraId="03EB35EC" w14:textId="77777777" w:rsidTr="51D6C1AE">
        <w:tc>
          <w:tcPr>
            <w:tcW w:w="4508" w:type="dxa"/>
          </w:tcPr>
          <w:p w14:paraId="1893D781" w14:textId="77777777" w:rsidR="000E678A" w:rsidRPr="009F390A" w:rsidRDefault="009F390A" w:rsidP="00EB0D30">
            <w:pPr>
              <w:rPr>
                <w:b/>
                <w:sz w:val="32"/>
                <w:szCs w:val="32"/>
              </w:rPr>
            </w:pPr>
            <w:r w:rsidRPr="009F390A">
              <w:rPr>
                <w:b/>
                <w:sz w:val="32"/>
                <w:szCs w:val="32"/>
              </w:rPr>
              <w:t>Relationships</w:t>
            </w:r>
          </w:p>
        </w:tc>
        <w:tc>
          <w:tcPr>
            <w:tcW w:w="4508" w:type="dxa"/>
          </w:tcPr>
          <w:p w14:paraId="549469D1" w14:textId="77777777" w:rsidR="009F390A" w:rsidRDefault="009F390A">
            <w:pPr>
              <w:rPr>
                <w:b/>
                <w:sz w:val="32"/>
                <w:szCs w:val="32"/>
              </w:rPr>
            </w:pPr>
            <w:r w:rsidRPr="009F390A">
              <w:rPr>
                <w:b/>
                <w:sz w:val="32"/>
                <w:szCs w:val="32"/>
              </w:rPr>
              <w:t xml:space="preserve">Body </w:t>
            </w:r>
          </w:p>
          <w:p w14:paraId="0E27B00A" w14:textId="77777777" w:rsidR="000E678A" w:rsidRPr="009F390A" w:rsidRDefault="000E678A">
            <w:pPr>
              <w:rPr>
                <w:b/>
                <w:sz w:val="32"/>
                <w:szCs w:val="32"/>
              </w:rPr>
            </w:pPr>
          </w:p>
        </w:tc>
      </w:tr>
      <w:tr w:rsidR="009F390A" w14:paraId="0EA89ABD" w14:textId="77777777" w:rsidTr="51D6C1AE">
        <w:tc>
          <w:tcPr>
            <w:tcW w:w="4508" w:type="dxa"/>
          </w:tcPr>
          <w:p w14:paraId="00A61C25" w14:textId="77777777" w:rsidR="009F390A" w:rsidRDefault="009F390A" w:rsidP="009F390A">
            <w:pPr>
              <w:pStyle w:val="ListParagraph"/>
              <w:numPr>
                <w:ilvl w:val="0"/>
                <w:numId w:val="4"/>
              </w:numPr>
            </w:pPr>
            <w:r>
              <w:t xml:space="preserve">To know who their family are  </w:t>
            </w:r>
          </w:p>
          <w:p w14:paraId="2D420386" w14:textId="77777777" w:rsidR="009F390A" w:rsidRDefault="009F390A">
            <w:r>
              <w:rPr>
                <w:rFonts w:ascii="Symbol" w:eastAsia="Symbol" w:hAnsi="Symbol" w:cs="Symbol"/>
              </w:rPr>
              <w:t></w:t>
            </w:r>
            <w:r>
              <w:t xml:space="preserve"> To know how their family are similar/different to other families  </w:t>
            </w:r>
          </w:p>
          <w:p w14:paraId="4171CD16" w14:textId="77777777" w:rsidR="00E57DA3" w:rsidRDefault="009F390A">
            <w:pPr>
              <w:rPr>
                <w:color w:val="FF0000"/>
              </w:rPr>
            </w:pPr>
            <w:r w:rsidRPr="009F390A">
              <w:rPr>
                <w:color w:val="FF0000"/>
              </w:rPr>
              <w:t xml:space="preserve">Resources: </w:t>
            </w:r>
            <w:r w:rsidRPr="003A38C3">
              <w:rPr>
                <w:color w:val="FF0000"/>
              </w:rPr>
              <w:t>The Family Book by Todd Parr</w:t>
            </w:r>
            <w:r w:rsidR="00B61CCD">
              <w:rPr>
                <w:color w:val="FF0000"/>
              </w:rPr>
              <w:t xml:space="preserve">  </w:t>
            </w:r>
          </w:p>
          <w:p w14:paraId="00BD9A5F" w14:textId="6605FB1C" w:rsidR="00E57DA3" w:rsidRPr="00E57DA3" w:rsidRDefault="00E57DA3">
            <w:pPr>
              <w:rPr>
                <w:rFonts w:cstheme="minorHAnsi"/>
                <w:color w:val="FF0000"/>
              </w:rPr>
            </w:pPr>
            <w:r w:rsidRPr="00E57DA3">
              <w:rPr>
                <w:rFonts w:cstheme="minorHAnsi"/>
                <w:color w:val="FF0000"/>
              </w:rPr>
              <w:t xml:space="preserve">Who’s in a family By R. </w:t>
            </w:r>
            <w:proofErr w:type="spellStart"/>
            <w:r w:rsidRPr="00E57DA3">
              <w:rPr>
                <w:rFonts w:cstheme="minorHAnsi"/>
                <w:color w:val="FF0000"/>
              </w:rPr>
              <w:t>Skutch</w:t>
            </w:r>
            <w:bookmarkStart w:id="0" w:name="_GoBack"/>
            <w:bookmarkEnd w:id="0"/>
            <w:proofErr w:type="spellEnd"/>
          </w:p>
          <w:p w14:paraId="608D7E4D" w14:textId="302118B5" w:rsidR="003A38C3" w:rsidRDefault="00B61CCD">
            <w:pPr>
              <w:rPr>
                <w:color w:val="FF0000"/>
              </w:rPr>
            </w:pPr>
            <w:r>
              <w:rPr>
                <w:color w:val="FF0000"/>
              </w:rPr>
              <w:t xml:space="preserve">Christopher Winter </w:t>
            </w:r>
            <w:proofErr w:type="spellStart"/>
            <w:r>
              <w:rPr>
                <w:color w:val="FF0000"/>
              </w:rPr>
              <w:t>Yr</w:t>
            </w:r>
            <w:proofErr w:type="spellEnd"/>
            <w:r>
              <w:rPr>
                <w:color w:val="FF0000"/>
              </w:rPr>
              <w:t xml:space="preserve"> Reception lesson 3 </w:t>
            </w:r>
          </w:p>
          <w:p w14:paraId="5638A26B" w14:textId="657077CD" w:rsidR="009F390A" w:rsidRPr="009F390A" w:rsidRDefault="009F390A">
            <w:pPr>
              <w:rPr>
                <w:color w:val="FF0000"/>
              </w:rPr>
            </w:pPr>
            <w:r w:rsidRPr="51D6C1AE">
              <w:rPr>
                <w:color w:val="FF0000"/>
              </w:rPr>
              <w:t xml:space="preserve">Christopher Winter Lesson 3: families and care </w:t>
            </w:r>
          </w:p>
          <w:p w14:paraId="44EAFD9C" w14:textId="77777777" w:rsidR="009F390A" w:rsidRPr="009F390A" w:rsidRDefault="009F390A">
            <w:pPr>
              <w:rPr>
                <w:color w:val="FF0000"/>
              </w:rPr>
            </w:pPr>
          </w:p>
          <w:p w14:paraId="5C4BDE96" w14:textId="77777777" w:rsidR="009F390A" w:rsidRPr="009F390A" w:rsidRDefault="009F390A">
            <w:pPr>
              <w:rPr>
                <w:color w:val="FF000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know who they should look after </w:t>
            </w:r>
            <w:r w:rsidRPr="009F390A">
              <w:rPr>
                <w:color w:val="FF0000"/>
              </w:rPr>
              <w:t>Resources: Christopher Winter Lesson 2: growing and changing</w:t>
            </w:r>
          </w:p>
          <w:p w14:paraId="4B94D5A5" w14:textId="77777777" w:rsidR="009F390A" w:rsidRDefault="009F390A"/>
          <w:p w14:paraId="4E01AD62" w14:textId="77777777" w:rsidR="000E678A" w:rsidRPr="000E678A" w:rsidRDefault="000E678A" w:rsidP="000E678A">
            <w:pPr>
              <w:pStyle w:val="ListParagraph"/>
              <w:numPr>
                <w:ilvl w:val="0"/>
                <w:numId w:val="4"/>
              </w:numPr>
            </w:pPr>
            <w:r w:rsidRPr="000E678A">
              <w:t xml:space="preserve">Know who to talk to and who to ask for help.  </w:t>
            </w:r>
          </w:p>
          <w:p w14:paraId="3DEEC669" w14:textId="77777777" w:rsidR="009F390A" w:rsidRDefault="009F390A" w:rsidP="000E678A"/>
        </w:tc>
        <w:tc>
          <w:tcPr>
            <w:tcW w:w="4508" w:type="dxa"/>
          </w:tcPr>
          <w:p w14:paraId="0E8F1E64" w14:textId="77777777" w:rsidR="000E678A" w:rsidRDefault="000E678A" w:rsidP="000E678A">
            <w:pPr>
              <w:pStyle w:val="ListParagraph"/>
              <w:numPr>
                <w:ilvl w:val="0"/>
                <w:numId w:val="4"/>
              </w:numPr>
            </w:pPr>
            <w:r w:rsidRPr="000E678A">
              <w:t>Know how to keep clean and look after themselves.</w:t>
            </w:r>
          </w:p>
          <w:p w14:paraId="1598FD2A" w14:textId="77777777" w:rsidR="009F390A" w:rsidRPr="00EB0D30" w:rsidRDefault="009F390A" w:rsidP="000E678A">
            <w:pPr>
              <w:pStyle w:val="ListParagraph"/>
              <w:numPr>
                <w:ilvl w:val="0"/>
                <w:numId w:val="4"/>
              </w:numPr>
            </w:pPr>
            <w:r w:rsidRPr="009F390A">
              <w:rPr>
                <w:color w:val="FF0000"/>
              </w:rPr>
              <w:t>Resources: OLD Christopher Winter – Lesson 1: Keeping Clean</w:t>
            </w:r>
          </w:p>
          <w:p w14:paraId="7DDEA426" w14:textId="77777777" w:rsidR="00EB0D30" w:rsidRPr="003A38C3" w:rsidRDefault="00EB0D30" w:rsidP="000E678A">
            <w:pPr>
              <w:pStyle w:val="ListParagraph"/>
              <w:numPr>
                <w:ilvl w:val="0"/>
                <w:numId w:val="4"/>
              </w:numPr>
            </w:pPr>
            <w:r w:rsidRPr="003A38C3">
              <w:rPr>
                <w:color w:val="FF0000"/>
              </w:rPr>
              <w:t>Morris</w:t>
            </w:r>
            <w:r w:rsidR="003A38C3" w:rsidRPr="003A38C3">
              <w:rPr>
                <w:color w:val="FF0000"/>
              </w:rPr>
              <w:t xml:space="preserve"> the mankiest </w:t>
            </w:r>
            <w:r w:rsidRPr="003A38C3">
              <w:rPr>
                <w:color w:val="FF0000"/>
              </w:rPr>
              <w:t>monster by</w:t>
            </w:r>
            <w:r w:rsidR="003A38C3" w:rsidRPr="003A38C3">
              <w:rPr>
                <w:color w:val="FF0000"/>
              </w:rPr>
              <w:t xml:space="preserve"> Giles </w:t>
            </w:r>
            <w:proofErr w:type="spellStart"/>
            <w:r w:rsidR="003A38C3" w:rsidRPr="003A38C3">
              <w:rPr>
                <w:color w:val="FF0000"/>
              </w:rPr>
              <w:t>Andreae</w:t>
            </w:r>
            <w:proofErr w:type="spellEnd"/>
          </w:p>
          <w:p w14:paraId="4AB5B10C" w14:textId="77777777" w:rsidR="000E678A" w:rsidRPr="000E678A" w:rsidRDefault="000E678A" w:rsidP="000E678A">
            <w:pPr>
              <w:spacing w:after="160" w:line="259" w:lineRule="auto"/>
              <w:rPr>
                <w:color w:val="0070C0"/>
              </w:rPr>
            </w:pPr>
            <w:r w:rsidRPr="000E678A">
              <w:rPr>
                <w:i/>
              </w:rPr>
              <w:t>Progression from EYFs &amp; linked to yr1 science-correct vocabulary for body parts</w:t>
            </w:r>
            <w:proofErr w:type="gramStart"/>
            <w:r w:rsidRPr="000E678A">
              <w:rPr>
                <w:i/>
              </w:rPr>
              <w:t xml:space="preserve">. </w:t>
            </w:r>
            <w:r w:rsidRPr="000E678A">
              <w:rPr>
                <w:color w:val="0070C0"/>
              </w:rPr>
              <w:t>.</w:t>
            </w:r>
            <w:proofErr w:type="gramEnd"/>
          </w:p>
          <w:p w14:paraId="5A3A2DCF" w14:textId="77777777" w:rsidR="009F390A" w:rsidRDefault="009F390A" w:rsidP="009F390A">
            <w:pPr>
              <w:pStyle w:val="ListParagraph"/>
              <w:numPr>
                <w:ilvl w:val="0"/>
                <w:numId w:val="4"/>
              </w:numPr>
            </w:pPr>
            <w:r>
              <w:t xml:space="preserve">To use correct names for different parts of the body </w:t>
            </w:r>
          </w:p>
          <w:p w14:paraId="42DCC8B6" w14:textId="77777777" w:rsidR="000E678A" w:rsidRPr="000E678A" w:rsidRDefault="009F390A" w:rsidP="00F97433">
            <w:pPr>
              <w:pStyle w:val="ListParagraph"/>
              <w:numPr>
                <w:ilvl w:val="0"/>
                <w:numId w:val="4"/>
              </w:numPr>
            </w:pPr>
            <w:r>
              <w:t xml:space="preserve">To know which parts of the body are private </w:t>
            </w:r>
          </w:p>
          <w:p w14:paraId="2857B7EE" w14:textId="77777777" w:rsidR="000E678A" w:rsidRPr="000E678A" w:rsidRDefault="000E678A" w:rsidP="000E678A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00E678A">
              <w:t>Know the difference between boys and girl babies</w:t>
            </w:r>
            <w:r w:rsidRPr="000E678A">
              <w:rPr>
                <w:color w:val="0070C0"/>
              </w:rPr>
              <w:t>.</w:t>
            </w:r>
          </w:p>
          <w:p w14:paraId="17126532" w14:textId="77777777" w:rsidR="000E678A" w:rsidRDefault="000E678A" w:rsidP="009F390A">
            <w:pPr>
              <w:pStyle w:val="ListParagraph"/>
              <w:numPr>
                <w:ilvl w:val="0"/>
                <w:numId w:val="4"/>
              </w:numPr>
            </w:pPr>
            <w:r w:rsidRPr="000E678A">
              <w:t>Understand that babies become children and then adults</w:t>
            </w:r>
          </w:p>
          <w:p w14:paraId="5548B8A3" w14:textId="77777777" w:rsidR="00EB0D30" w:rsidRPr="00582A68" w:rsidRDefault="5B5D9C67" w:rsidP="51D6C1A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51D6C1AE">
              <w:rPr>
                <w:color w:val="FF0000"/>
              </w:rPr>
              <w:t>Resources-(Safeguarding) NSPCC Pants</w:t>
            </w:r>
            <w:r w:rsidR="3ECBDE28" w:rsidRPr="51D6C1AE">
              <w:rPr>
                <w:color w:val="FF0000"/>
              </w:rPr>
              <w:t xml:space="preserve"> see website  </w:t>
            </w:r>
          </w:p>
          <w:p w14:paraId="37C572EA" w14:textId="2C6869FF" w:rsidR="00582A68" w:rsidRPr="00582A68" w:rsidRDefault="00582A68" w:rsidP="00582A68">
            <w:pPr>
              <w:ind w:left="360"/>
              <w:rPr>
                <w:rFonts w:eastAsiaTheme="minorEastAsia"/>
                <w:color w:val="00B050"/>
              </w:rPr>
            </w:pPr>
          </w:p>
        </w:tc>
      </w:tr>
    </w:tbl>
    <w:p w14:paraId="3656B9AB" w14:textId="77777777" w:rsidR="009F390A" w:rsidRDefault="009F3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90A" w14:paraId="26D8E2C2" w14:textId="77777777" w:rsidTr="51D6C1AE">
        <w:tc>
          <w:tcPr>
            <w:tcW w:w="4508" w:type="dxa"/>
          </w:tcPr>
          <w:p w14:paraId="7D8CF0EF" w14:textId="77777777" w:rsidR="009F390A" w:rsidRPr="009F390A" w:rsidRDefault="009F390A">
            <w:pPr>
              <w:rPr>
                <w:b/>
                <w:sz w:val="32"/>
                <w:szCs w:val="32"/>
              </w:rPr>
            </w:pPr>
            <w:r w:rsidRPr="009F390A">
              <w:rPr>
                <w:b/>
                <w:sz w:val="32"/>
                <w:szCs w:val="32"/>
              </w:rPr>
              <w:t xml:space="preserve">Year 2 </w:t>
            </w:r>
          </w:p>
        </w:tc>
        <w:tc>
          <w:tcPr>
            <w:tcW w:w="4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9B1029" w:rsidRPr="009B1029" w14:paraId="2A958386" w14:textId="77777777">
              <w:trPr>
                <w:trHeight w:val="232"/>
              </w:trPr>
              <w:tc>
                <w:tcPr>
                  <w:tcW w:w="0" w:type="auto"/>
                </w:tcPr>
                <w:p w14:paraId="18A414AA" w14:textId="77777777" w:rsidR="009B1029" w:rsidRPr="009B1029" w:rsidRDefault="009F390A" w:rsidP="009B10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9B1029">
                    <w:rPr>
                      <w:rFonts w:cstheme="minorHAnsi"/>
                      <w:b/>
                    </w:rPr>
                    <w:t>Word</w:t>
                  </w:r>
                  <w:r w:rsidR="009B1029" w:rsidRPr="009B1029">
                    <w:rPr>
                      <w:rFonts w:cstheme="minorHAnsi"/>
                      <w:b/>
                    </w:rPr>
                    <w:t xml:space="preserve"> box</w:t>
                  </w:r>
                  <w:r w:rsidR="009B1029">
                    <w:rPr>
                      <w:rFonts w:cstheme="minorHAnsi"/>
                      <w:b/>
                    </w:rPr>
                    <w:t xml:space="preserve">: </w:t>
                  </w:r>
                  <w:r w:rsidR="009B1029" w:rsidRPr="009B1029">
                    <w:rPr>
                      <w:rFonts w:cstheme="minorHAnsi"/>
                      <w:color w:val="000000"/>
                    </w:rPr>
                    <w:t xml:space="preserve">similar, different, sex, gender roles, stereotypes, boy, girl, male, female, private, private parts, penis, testicles, vagina </w:t>
                  </w:r>
                </w:p>
              </w:tc>
            </w:tr>
          </w:tbl>
          <w:p w14:paraId="45FB0818" w14:textId="77777777" w:rsidR="009F390A" w:rsidRPr="009F390A" w:rsidRDefault="009F390A">
            <w:pPr>
              <w:rPr>
                <w:b/>
              </w:rPr>
            </w:pPr>
          </w:p>
        </w:tc>
      </w:tr>
      <w:tr w:rsidR="009F390A" w14:paraId="4678A55C" w14:textId="77777777" w:rsidTr="51D6C1AE">
        <w:tc>
          <w:tcPr>
            <w:tcW w:w="4508" w:type="dxa"/>
          </w:tcPr>
          <w:p w14:paraId="6DB7EB2E" w14:textId="77777777" w:rsidR="000E678A" w:rsidRPr="009F390A" w:rsidRDefault="009F390A" w:rsidP="00EB0D30">
            <w:pPr>
              <w:rPr>
                <w:b/>
                <w:sz w:val="32"/>
                <w:szCs w:val="32"/>
              </w:rPr>
            </w:pPr>
            <w:r w:rsidRPr="009F390A">
              <w:rPr>
                <w:b/>
                <w:sz w:val="32"/>
                <w:szCs w:val="32"/>
              </w:rPr>
              <w:t>Relationships</w:t>
            </w:r>
          </w:p>
        </w:tc>
        <w:tc>
          <w:tcPr>
            <w:tcW w:w="4508" w:type="dxa"/>
          </w:tcPr>
          <w:p w14:paraId="0F7AC226" w14:textId="77777777" w:rsidR="009F390A" w:rsidRPr="009F390A" w:rsidRDefault="009F390A" w:rsidP="009F390A">
            <w:pPr>
              <w:rPr>
                <w:b/>
                <w:sz w:val="32"/>
                <w:szCs w:val="32"/>
              </w:rPr>
            </w:pPr>
            <w:r w:rsidRPr="009F390A">
              <w:rPr>
                <w:b/>
                <w:sz w:val="32"/>
                <w:szCs w:val="32"/>
              </w:rPr>
              <w:t xml:space="preserve">Body </w:t>
            </w:r>
          </w:p>
        </w:tc>
      </w:tr>
      <w:tr w:rsidR="009F390A" w14:paraId="215293E1" w14:textId="77777777" w:rsidTr="51D6C1AE">
        <w:tc>
          <w:tcPr>
            <w:tcW w:w="4508" w:type="dxa"/>
          </w:tcPr>
          <w:p w14:paraId="7E331E80" w14:textId="42030AB0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FF0000"/>
              </w:rPr>
            </w:pPr>
            <w:r w:rsidRPr="51D6C1AE">
              <w:t xml:space="preserve">To talk about what their family means to them </w:t>
            </w:r>
          </w:p>
          <w:p w14:paraId="07C6150A" w14:textId="351A0EC0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Resources: A chair for my mother by Vera Williams (Story Project)</w:t>
            </w:r>
          </w:p>
          <w:p w14:paraId="1D8011FF" w14:textId="42226064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Ravi’s Roar by Tom Percival (Story Project)</w:t>
            </w:r>
          </w:p>
          <w:p w14:paraId="12BB20A5" w14:textId="6E6E966E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color w:val="FF0000"/>
              </w:rPr>
            </w:pPr>
            <w:r w:rsidRPr="51D6C1AE">
              <w:t>To talk about what they like about themselves and their friends</w:t>
            </w:r>
            <w:r w:rsidRPr="51D6C1AE">
              <w:rPr>
                <w:color w:val="FF0000"/>
              </w:rPr>
              <w:t xml:space="preserve"> </w:t>
            </w:r>
          </w:p>
          <w:p w14:paraId="73452C1C" w14:textId="0757F800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 xml:space="preserve">Giraffes Can’t Dance by Giles </w:t>
            </w:r>
            <w:proofErr w:type="spellStart"/>
            <w:r w:rsidRPr="51D6C1AE">
              <w:rPr>
                <w:rFonts w:ascii="Calibri" w:eastAsia="Calibri" w:hAnsi="Calibri" w:cs="Calibri"/>
                <w:color w:val="FF0000"/>
              </w:rPr>
              <w:t>Andreae</w:t>
            </w:r>
            <w:proofErr w:type="spellEnd"/>
          </w:p>
          <w:p w14:paraId="4D2D4677" w14:textId="252949B1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I am Special by Max Lucado</w:t>
            </w:r>
          </w:p>
          <w:p w14:paraId="6E9B9F54" w14:textId="03E1FCA7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Conker the Chameleon by Hannah Peckham</w:t>
            </w:r>
          </w:p>
          <w:p w14:paraId="1FA8F844" w14:textId="18660985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lastRenderedPageBreak/>
              <w:t>Ruby’s Worry by Tom Percival</w:t>
            </w:r>
          </w:p>
          <w:p w14:paraId="1C4C64B5" w14:textId="3A745BB2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Meesha Makes Friends by Tom Percival</w:t>
            </w:r>
          </w:p>
          <w:p w14:paraId="387F7E77" w14:textId="73FEC02B" w:rsidR="009F390A" w:rsidRPr="00582A68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Perfectly Norman by Tom Percival</w:t>
            </w:r>
          </w:p>
          <w:p w14:paraId="3FA21B2C" w14:textId="77777777" w:rsidR="00582A68" w:rsidRPr="00582A68" w:rsidRDefault="00582A68" w:rsidP="00582A68">
            <w:pPr>
              <w:spacing w:line="257" w:lineRule="auto"/>
              <w:ind w:left="360"/>
              <w:rPr>
                <w:rFonts w:eastAsiaTheme="minorEastAsia"/>
                <w:color w:val="FF0000"/>
              </w:rPr>
            </w:pPr>
          </w:p>
          <w:p w14:paraId="6E586036" w14:textId="3B926802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</w:rPr>
            </w:pPr>
            <w:r w:rsidRPr="51D6C1AE">
              <w:rPr>
                <w:rFonts w:ascii="Calibri" w:eastAsia="Calibri" w:hAnsi="Calibri" w:cs="Calibri"/>
              </w:rPr>
              <w:t xml:space="preserve"> To understand and challenge the fixed ideas that some people have about what boys and girls can do</w:t>
            </w:r>
          </w:p>
          <w:p w14:paraId="0A2A619B" w14:textId="23B85BB7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Amazing Grace, Mary Hoffman &amp; Caroline Birch</w:t>
            </w:r>
          </w:p>
          <w:p w14:paraId="3D2EC060" w14:textId="62886AFE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 xml:space="preserve">Princess Pigsty by Cornelia Funke &amp; Kerstin </w:t>
            </w:r>
            <w:proofErr w:type="spellStart"/>
            <w:r w:rsidRPr="51D6C1AE">
              <w:rPr>
                <w:rFonts w:ascii="Calibri" w:eastAsia="Calibri" w:hAnsi="Calibri" w:cs="Calibri"/>
                <w:color w:val="FF0000"/>
              </w:rPr>
              <w:t>Meye</w:t>
            </w:r>
            <w:proofErr w:type="spellEnd"/>
          </w:p>
          <w:p w14:paraId="68E674C4" w14:textId="08BF33ED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The Girl with a Book (</w:t>
            </w:r>
            <w:proofErr w:type="spellStart"/>
            <w:r w:rsidRPr="51D6C1AE">
              <w:rPr>
                <w:rFonts w:ascii="Calibri" w:eastAsia="Calibri" w:hAnsi="Calibri" w:cs="Calibri"/>
                <w:color w:val="FF0000"/>
              </w:rPr>
              <w:t>Wonderbook</w:t>
            </w:r>
            <w:proofErr w:type="spellEnd"/>
            <w:r w:rsidRPr="51D6C1AE">
              <w:rPr>
                <w:rFonts w:ascii="Calibri" w:eastAsia="Calibri" w:hAnsi="Calibri" w:cs="Calibri"/>
                <w:color w:val="FF0000"/>
              </w:rPr>
              <w:t>)</w:t>
            </w:r>
          </w:p>
          <w:p w14:paraId="72E71020" w14:textId="78EE0A68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proofErr w:type="spellStart"/>
            <w:r w:rsidRPr="51D6C1AE">
              <w:rPr>
                <w:rFonts w:ascii="Calibri" w:eastAsia="Calibri" w:hAnsi="Calibri" w:cs="Calibri"/>
                <w:color w:val="FF0000"/>
              </w:rPr>
              <w:t>Munni’s</w:t>
            </w:r>
            <w:proofErr w:type="spellEnd"/>
            <w:r w:rsidRPr="51D6C1AE">
              <w:rPr>
                <w:rFonts w:ascii="Calibri" w:eastAsia="Calibri" w:hAnsi="Calibri" w:cs="Calibri"/>
                <w:color w:val="FF0000"/>
              </w:rPr>
              <w:t xml:space="preserve"> Rooftop </w:t>
            </w:r>
            <w:proofErr w:type="gramStart"/>
            <w:r w:rsidRPr="51D6C1AE">
              <w:rPr>
                <w:rFonts w:ascii="Calibri" w:eastAsia="Calibri" w:hAnsi="Calibri" w:cs="Calibri"/>
                <w:color w:val="FF0000"/>
              </w:rPr>
              <w:t>School  (</w:t>
            </w:r>
            <w:proofErr w:type="spellStart"/>
            <w:proofErr w:type="gramEnd"/>
            <w:r w:rsidRPr="51D6C1AE">
              <w:rPr>
                <w:rFonts w:ascii="Calibri" w:eastAsia="Calibri" w:hAnsi="Calibri" w:cs="Calibri"/>
                <w:color w:val="FF0000"/>
              </w:rPr>
              <w:t>Wonderbook</w:t>
            </w:r>
            <w:proofErr w:type="spellEnd"/>
            <w:r w:rsidRPr="51D6C1AE">
              <w:rPr>
                <w:rFonts w:ascii="Calibri" w:eastAsia="Calibri" w:hAnsi="Calibri" w:cs="Calibri"/>
                <w:color w:val="FF0000"/>
              </w:rPr>
              <w:t>)</w:t>
            </w:r>
          </w:p>
          <w:p w14:paraId="2E80AE30" w14:textId="56C92281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Rosie Revere Engineer by Angela Beatty</w:t>
            </w:r>
          </w:p>
          <w:p w14:paraId="5975FAD0" w14:textId="0C001499" w:rsidR="009F390A" w:rsidRPr="009F390A" w:rsidRDefault="357E67D8" w:rsidP="51D6C1A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Ada Twist Scientist by Angela Beatty</w:t>
            </w:r>
          </w:p>
          <w:p w14:paraId="53128261" w14:textId="77777777" w:rsidR="009F390A" w:rsidRDefault="009F390A" w:rsidP="00F97433"/>
        </w:tc>
        <w:tc>
          <w:tcPr>
            <w:tcW w:w="4508" w:type="dxa"/>
          </w:tcPr>
          <w:p w14:paraId="41ABFF73" w14:textId="77777777" w:rsidR="00C01E00" w:rsidRDefault="000E678A" w:rsidP="51D6C1AE">
            <w:pPr>
              <w:spacing w:after="160" w:line="259" w:lineRule="auto"/>
              <w:rPr>
                <w:i/>
                <w:iCs/>
              </w:rPr>
            </w:pPr>
            <w:r w:rsidRPr="51D6C1AE">
              <w:rPr>
                <w:i/>
                <w:iCs/>
              </w:rPr>
              <w:lastRenderedPageBreak/>
              <w:t xml:space="preserve">Complementary to Yr2 science &amp; progression from </w:t>
            </w:r>
            <w:proofErr w:type="spellStart"/>
            <w:r w:rsidRPr="51D6C1AE">
              <w:rPr>
                <w:i/>
                <w:iCs/>
              </w:rPr>
              <w:t>yr</w:t>
            </w:r>
            <w:proofErr w:type="spellEnd"/>
            <w:r w:rsidRPr="51D6C1AE">
              <w:rPr>
                <w:i/>
                <w:iCs/>
              </w:rPr>
              <w:t xml:space="preserve"> 1 </w:t>
            </w:r>
          </w:p>
          <w:p w14:paraId="0B5BB5B5" w14:textId="33703BA0" w:rsidR="00C01E00" w:rsidRDefault="5DFA700A" w:rsidP="51D6C1A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1D6C1AE">
              <w:rPr>
                <w:rFonts w:ascii="Calibri" w:eastAsia="Calibri" w:hAnsi="Calibri" w:cs="Calibri"/>
              </w:rPr>
              <w:t>To use correct names for different parts of the male and female body</w:t>
            </w:r>
          </w:p>
          <w:p w14:paraId="111EAE88" w14:textId="07F5D27B" w:rsidR="00C01E00" w:rsidRDefault="5DFA700A" w:rsidP="51D6C1AE">
            <w:pPr>
              <w:spacing w:line="257" w:lineRule="auto"/>
            </w:pPr>
            <w:r w:rsidRPr="51D6C1AE">
              <w:rPr>
                <w:rFonts w:ascii="Calibri" w:eastAsia="Calibri" w:hAnsi="Calibri" w:cs="Calibri"/>
              </w:rPr>
              <w:t xml:space="preserve"> </w:t>
            </w:r>
            <w:r w:rsidRPr="51D6C1AE">
              <w:rPr>
                <w:rFonts w:ascii="Symbol" w:eastAsia="Symbol" w:hAnsi="Symbol" w:cs="Symbol"/>
              </w:rPr>
              <w:t></w:t>
            </w:r>
            <w:r w:rsidRPr="51D6C1AE">
              <w:rPr>
                <w:rFonts w:ascii="Calibri" w:eastAsia="Calibri" w:hAnsi="Calibri" w:cs="Calibri"/>
              </w:rPr>
              <w:t xml:space="preserve"> To describe the differences between boys and girls.</w:t>
            </w:r>
            <w:r w:rsidRPr="51D6C1A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51D6C1AE">
              <w:rPr>
                <w:rFonts w:ascii="Calibri" w:eastAsia="Calibri" w:hAnsi="Calibri" w:cs="Calibri"/>
              </w:rPr>
              <w:t xml:space="preserve">Describe the difference between male and female babies. </w:t>
            </w:r>
            <w:r w:rsidRPr="51D6C1AE">
              <w:rPr>
                <w:rFonts w:ascii="Calibri" w:eastAsia="Calibri" w:hAnsi="Calibri" w:cs="Calibri"/>
                <w:color w:val="FF0000"/>
              </w:rPr>
              <w:t>Christopher Winter lesson 2</w:t>
            </w:r>
            <w:r w:rsidRPr="51D6C1AE">
              <w:rPr>
                <w:rFonts w:ascii="Calibri" w:eastAsia="Calibri" w:hAnsi="Calibri" w:cs="Calibri"/>
              </w:rPr>
              <w:t xml:space="preserve"> </w:t>
            </w:r>
          </w:p>
          <w:p w14:paraId="1B299477" w14:textId="21B887DB" w:rsidR="00C01E00" w:rsidRDefault="5DFA700A" w:rsidP="51D6C1AE">
            <w:pPr>
              <w:spacing w:line="257" w:lineRule="auto"/>
            </w:pPr>
            <w:r w:rsidRPr="51D6C1AE">
              <w:rPr>
                <w:rFonts w:ascii="Calibri" w:eastAsia="Calibri" w:hAnsi="Calibri" w:cs="Calibri"/>
              </w:rPr>
              <w:t xml:space="preserve"> </w:t>
            </w:r>
            <w:r w:rsidRPr="51D6C1AE">
              <w:rPr>
                <w:rFonts w:ascii="Symbol" w:eastAsia="Symbol" w:hAnsi="Symbol" w:cs="Symbol"/>
              </w:rPr>
              <w:t></w:t>
            </w:r>
            <w:r w:rsidRPr="51D6C1AE">
              <w:rPr>
                <w:rFonts w:ascii="Calibri" w:eastAsia="Calibri" w:hAnsi="Calibri" w:cs="Calibri"/>
              </w:rPr>
              <w:t xml:space="preserve"> To know which parts of the body are private and keeping safe.</w:t>
            </w:r>
          </w:p>
          <w:p w14:paraId="1365872B" w14:textId="17653F75" w:rsidR="00C01E00" w:rsidRDefault="5DFA700A" w:rsidP="51D6C1AE">
            <w:pPr>
              <w:spacing w:line="257" w:lineRule="auto"/>
            </w:pPr>
            <w:r w:rsidRPr="51D6C1AE">
              <w:rPr>
                <w:rFonts w:ascii="Calibri" w:eastAsia="Calibri" w:hAnsi="Calibri" w:cs="Calibri"/>
                <w:color w:val="FF0000"/>
              </w:rPr>
              <w:t xml:space="preserve">Resources: The </w:t>
            </w:r>
            <w:proofErr w:type="spellStart"/>
            <w:r w:rsidRPr="51D6C1AE">
              <w:rPr>
                <w:rFonts w:ascii="Calibri" w:eastAsia="Calibri" w:hAnsi="Calibri" w:cs="Calibri"/>
                <w:color w:val="FF0000"/>
              </w:rPr>
              <w:t>Pantosaurus</w:t>
            </w:r>
            <w:proofErr w:type="spellEnd"/>
            <w:r w:rsidRPr="51D6C1AE">
              <w:rPr>
                <w:rFonts w:ascii="Calibri" w:eastAsia="Calibri" w:hAnsi="Calibri" w:cs="Calibri"/>
                <w:color w:val="FF0000"/>
              </w:rPr>
              <w:t xml:space="preserve"> Book By NSPCC</w:t>
            </w:r>
          </w:p>
          <w:p w14:paraId="34C2D18B" w14:textId="65E3EEA1" w:rsidR="00C01E00" w:rsidRDefault="5DFA700A" w:rsidP="51D6C1AE">
            <w:pPr>
              <w:spacing w:line="257" w:lineRule="auto"/>
            </w:pPr>
            <w:r w:rsidRPr="51D6C1AE">
              <w:rPr>
                <w:rFonts w:ascii="Calibri" w:eastAsia="Calibri" w:hAnsi="Calibri" w:cs="Calibri"/>
                <w:color w:val="FF0000"/>
              </w:rPr>
              <w:lastRenderedPageBreak/>
              <w:t>Aliens Love Underpants by Claire Freedman (Story Project)</w:t>
            </w:r>
          </w:p>
          <w:p w14:paraId="73915DAC" w14:textId="2A269CD0" w:rsidR="00C01E00" w:rsidRDefault="5DFA700A" w:rsidP="51D6C1AE">
            <w:pPr>
              <w:spacing w:line="257" w:lineRule="auto"/>
              <w:rPr>
                <w:rFonts w:ascii="Calibri" w:eastAsia="Calibri" w:hAnsi="Calibri" w:cs="Calibri"/>
                <w:color w:val="FF0000"/>
              </w:rPr>
            </w:pPr>
            <w:r w:rsidRPr="51D6C1AE">
              <w:rPr>
                <w:rFonts w:ascii="Calibri" w:eastAsia="Calibri" w:hAnsi="Calibri" w:cs="Calibri"/>
                <w:color w:val="FF0000"/>
              </w:rPr>
              <w:t>Christopher Winter Lesson 1: Differences Christopher Winter Lesson 3: Naming Body Part</w:t>
            </w:r>
          </w:p>
          <w:p w14:paraId="10E997E3" w14:textId="77777777" w:rsidR="00582A68" w:rsidRDefault="00582A68" w:rsidP="51D6C1AE">
            <w:pPr>
              <w:spacing w:line="257" w:lineRule="auto"/>
            </w:pPr>
          </w:p>
          <w:p w14:paraId="38A073BA" w14:textId="36F8F357" w:rsidR="00C01E00" w:rsidRDefault="5DFA700A" w:rsidP="51D6C1A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color w:val="FF0000"/>
              </w:rPr>
            </w:pPr>
            <w:r w:rsidRPr="51D6C1AE">
              <w:rPr>
                <w:rFonts w:ascii="Calibri" w:eastAsia="Calibri" w:hAnsi="Calibri" w:cs="Calibri"/>
              </w:rPr>
              <w:t xml:space="preserve">Understand that making a new life needs a male and a female (animals) </w:t>
            </w:r>
            <w:r w:rsidRPr="51D6C1AE">
              <w:rPr>
                <w:rFonts w:ascii="Calibri" w:eastAsia="Calibri" w:hAnsi="Calibri" w:cs="Calibri"/>
                <w:color w:val="FF0000"/>
              </w:rPr>
              <w:t xml:space="preserve">Christopher Winter lesson 2 &amp; Living and Growing unit 1 prog 1 </w:t>
            </w:r>
          </w:p>
        </w:tc>
      </w:tr>
    </w:tbl>
    <w:p w14:paraId="62486C05" w14:textId="77777777" w:rsidR="009F390A" w:rsidRDefault="009F3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90A" w14:paraId="0FE00BCD" w14:textId="77777777" w:rsidTr="55956AA6">
        <w:tc>
          <w:tcPr>
            <w:tcW w:w="4508" w:type="dxa"/>
          </w:tcPr>
          <w:p w14:paraId="4D32EEB7" w14:textId="77777777" w:rsidR="009F390A" w:rsidRPr="002E47AB" w:rsidRDefault="009F390A" w:rsidP="002E47AB">
            <w:pPr>
              <w:rPr>
                <w:b/>
                <w:sz w:val="32"/>
                <w:szCs w:val="32"/>
              </w:rPr>
            </w:pPr>
            <w:r w:rsidRPr="002E47AB">
              <w:rPr>
                <w:b/>
                <w:sz w:val="32"/>
                <w:szCs w:val="32"/>
              </w:rPr>
              <w:t xml:space="preserve">YEAR 3 </w:t>
            </w:r>
          </w:p>
        </w:tc>
        <w:tc>
          <w:tcPr>
            <w:tcW w:w="4508" w:type="dxa"/>
          </w:tcPr>
          <w:p w14:paraId="21A4846E" w14:textId="55810FD7" w:rsidR="009F390A" w:rsidRDefault="009F390A" w:rsidP="009F390A">
            <w:r w:rsidRPr="33AF200A">
              <w:rPr>
                <w:b/>
                <w:bCs/>
              </w:rPr>
              <w:t>Word box:</w:t>
            </w:r>
            <w:r>
              <w:t xml:space="preserve"> stereotypes, gender roles, similar, different, male, female, private parts, penis,</w:t>
            </w:r>
            <w:r w:rsidR="64B0ADA8">
              <w:t xml:space="preserve"> testicles,</w:t>
            </w:r>
            <w:r w:rsidR="00150554">
              <w:t xml:space="preserve"> vagina</w:t>
            </w:r>
            <w:r w:rsidR="009B1029">
              <w:t>,</w:t>
            </w:r>
            <w:r w:rsidR="53DED18A">
              <w:t xml:space="preserve"> </w:t>
            </w:r>
            <w:r w:rsidR="009B1029">
              <w:t>uterus.</w:t>
            </w:r>
          </w:p>
        </w:tc>
      </w:tr>
      <w:tr w:rsidR="009F390A" w14:paraId="714413E6" w14:textId="77777777" w:rsidTr="55956AA6">
        <w:tc>
          <w:tcPr>
            <w:tcW w:w="4508" w:type="dxa"/>
          </w:tcPr>
          <w:p w14:paraId="0DB33AB5" w14:textId="77777777" w:rsidR="009F390A" w:rsidRPr="002E47AB" w:rsidRDefault="002E47AB" w:rsidP="00150554">
            <w:pPr>
              <w:rPr>
                <w:b/>
                <w:sz w:val="36"/>
                <w:szCs w:val="36"/>
              </w:rPr>
            </w:pPr>
            <w:r w:rsidRPr="002E47AB">
              <w:rPr>
                <w:b/>
                <w:sz w:val="36"/>
                <w:szCs w:val="36"/>
              </w:rPr>
              <w:t>Relationships</w:t>
            </w:r>
            <w:r w:rsidR="00C01E00" w:rsidRPr="00C01E00">
              <w:t xml:space="preserve"> </w:t>
            </w:r>
          </w:p>
        </w:tc>
        <w:tc>
          <w:tcPr>
            <w:tcW w:w="4508" w:type="dxa"/>
          </w:tcPr>
          <w:p w14:paraId="217FA683" w14:textId="77777777" w:rsidR="009F390A" w:rsidRPr="002E47AB" w:rsidRDefault="002E47AB">
            <w:pPr>
              <w:rPr>
                <w:b/>
                <w:sz w:val="36"/>
                <w:szCs w:val="36"/>
              </w:rPr>
            </w:pPr>
            <w:r w:rsidRPr="002E47AB">
              <w:rPr>
                <w:b/>
                <w:sz w:val="36"/>
                <w:szCs w:val="36"/>
              </w:rPr>
              <w:t>Body</w:t>
            </w:r>
          </w:p>
        </w:tc>
      </w:tr>
      <w:tr w:rsidR="009F390A" w14:paraId="47C73C20" w14:textId="77777777" w:rsidTr="55956AA6">
        <w:tc>
          <w:tcPr>
            <w:tcW w:w="4508" w:type="dxa"/>
          </w:tcPr>
          <w:p w14:paraId="529E1803" w14:textId="77777777" w:rsidR="00582A68" w:rsidRPr="00582A68" w:rsidRDefault="002E47AB" w:rsidP="008A5A4A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>
              <w:t>To explain how their relationships have changed as they grow up</w:t>
            </w:r>
            <w:r w:rsidR="44F61B0D">
              <w:t xml:space="preserve">. </w:t>
            </w:r>
          </w:p>
          <w:p w14:paraId="3CF2B27B" w14:textId="275C6719" w:rsidR="002E47AB" w:rsidRPr="00582A68" w:rsidRDefault="002E47AB" w:rsidP="008A5A4A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>
              <w:t xml:space="preserve">To explore why </w:t>
            </w:r>
            <w:proofErr w:type="gramStart"/>
            <w:r>
              <w:t>friendships</w:t>
            </w:r>
            <w:proofErr w:type="gramEnd"/>
            <w:r>
              <w:t xml:space="preserve"> change and how to make up with their friends when they fall out</w:t>
            </w:r>
            <w:r w:rsidR="2342EC6A">
              <w:t>.</w:t>
            </w:r>
            <w:r w:rsidR="3580F1C2">
              <w:t xml:space="preserve"> </w:t>
            </w:r>
          </w:p>
          <w:p w14:paraId="1EEBF6F6" w14:textId="77777777" w:rsidR="00582A68" w:rsidRPr="00582A68" w:rsidRDefault="00582A68" w:rsidP="00582A68">
            <w:pPr>
              <w:ind w:left="360"/>
              <w:rPr>
                <w:color w:val="FF0000"/>
              </w:rPr>
            </w:pPr>
          </w:p>
          <w:p w14:paraId="5F9671C9" w14:textId="675874BD" w:rsidR="00150554" w:rsidRPr="00582A68" w:rsidRDefault="00150554" w:rsidP="001505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33AF200A">
              <w:rPr>
                <w:rFonts w:ascii="Calibri" w:hAnsi="Calibri" w:cs="Calibri"/>
              </w:rPr>
              <w:t>Identify different types of touch that people like and do not like.</w:t>
            </w:r>
            <w:r w:rsidR="423FE570" w:rsidRPr="33AF200A">
              <w:rPr>
                <w:rFonts w:ascii="Calibri" w:hAnsi="Calibri" w:cs="Calibri"/>
              </w:rPr>
              <w:t xml:space="preserve"> </w:t>
            </w:r>
            <w:r w:rsidR="6DBF408F" w:rsidRPr="33AF200A">
              <w:rPr>
                <w:rFonts w:ascii="Calibri" w:hAnsi="Calibri" w:cs="Calibri"/>
                <w:color w:val="FF0000"/>
              </w:rPr>
              <w:t>(Sum 2 CW lesson 2 personal space and touch</w:t>
            </w:r>
            <w:r w:rsidR="22B177B7" w:rsidRPr="33AF200A">
              <w:rPr>
                <w:rFonts w:ascii="Calibri" w:hAnsi="Calibri" w:cs="Calibri"/>
                <w:color w:val="FF0000"/>
              </w:rPr>
              <w:t>.</w:t>
            </w:r>
            <w:r w:rsidR="6DBF408F" w:rsidRPr="33AF200A">
              <w:rPr>
                <w:rFonts w:ascii="Calibri" w:hAnsi="Calibri" w:cs="Calibri"/>
                <w:color w:val="FF0000"/>
              </w:rPr>
              <w:t>)</w:t>
            </w:r>
          </w:p>
          <w:p w14:paraId="60A54FA5" w14:textId="77777777" w:rsidR="00582A68" w:rsidRPr="00582A68" w:rsidRDefault="00582A68" w:rsidP="00582A68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  <w:p w14:paraId="43295223" w14:textId="43385B6A" w:rsidR="00150554" w:rsidRPr="00582A68" w:rsidRDefault="00150554" w:rsidP="001505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33AF200A">
              <w:rPr>
                <w:rFonts w:ascii="Calibri" w:hAnsi="Calibri" w:cs="Calibri"/>
              </w:rPr>
              <w:t>Talk about ways of dealing with unwanted touch.</w:t>
            </w:r>
            <w:r w:rsidR="7311FB0D" w:rsidRPr="33AF200A">
              <w:rPr>
                <w:rFonts w:ascii="Calibri" w:hAnsi="Calibri" w:cs="Calibri"/>
              </w:rPr>
              <w:t xml:space="preserve"> </w:t>
            </w:r>
            <w:r w:rsidR="7311FB0D" w:rsidRPr="33AF200A">
              <w:rPr>
                <w:rFonts w:ascii="Calibri" w:hAnsi="Calibri" w:cs="Calibri"/>
                <w:color w:val="FF0000"/>
              </w:rPr>
              <w:t>(Sum 2 CW lesson 2 personal space and touch</w:t>
            </w:r>
            <w:r w:rsidR="6C1F272E" w:rsidRPr="33AF200A">
              <w:rPr>
                <w:rFonts w:ascii="Calibri" w:hAnsi="Calibri" w:cs="Calibri"/>
                <w:color w:val="FF0000"/>
              </w:rPr>
              <w:t>.</w:t>
            </w:r>
            <w:r w:rsidR="7311FB0D" w:rsidRPr="33AF200A">
              <w:rPr>
                <w:rFonts w:ascii="Calibri" w:hAnsi="Calibri" w:cs="Calibri"/>
                <w:color w:val="FF0000"/>
              </w:rPr>
              <w:t>)</w:t>
            </w:r>
          </w:p>
          <w:p w14:paraId="181ABAE6" w14:textId="77777777" w:rsidR="00582A68" w:rsidRPr="00582A68" w:rsidRDefault="00582A68" w:rsidP="00582A68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  <w:p w14:paraId="1C3CD0E0" w14:textId="2D70079D" w:rsidR="00150554" w:rsidRDefault="00150554" w:rsidP="33AF20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33AF200A">
              <w:rPr>
                <w:rFonts w:ascii="Calibri" w:hAnsi="Calibri" w:cs="Calibri"/>
              </w:rPr>
              <w:t>Understand personal space</w:t>
            </w:r>
            <w:r w:rsidR="697CECF8" w:rsidRPr="33AF200A">
              <w:rPr>
                <w:rFonts w:ascii="Calibri" w:hAnsi="Calibri" w:cs="Calibri"/>
              </w:rPr>
              <w:t xml:space="preserve"> </w:t>
            </w:r>
            <w:r w:rsidR="697CECF8" w:rsidRPr="33AF200A">
              <w:rPr>
                <w:rFonts w:ascii="Calibri" w:hAnsi="Calibri" w:cs="Calibri"/>
                <w:color w:val="FF0000"/>
              </w:rPr>
              <w:t>(Sum 2 CW lesson 2 personal space and touch.)</w:t>
            </w:r>
          </w:p>
          <w:p w14:paraId="0B38E32F" w14:textId="77777777" w:rsidR="00582A68" w:rsidRPr="00582A68" w:rsidRDefault="00582A68" w:rsidP="00582A68">
            <w:pPr>
              <w:pStyle w:val="ListParagraph"/>
              <w:rPr>
                <w:rFonts w:ascii="Calibri" w:hAnsi="Calibri" w:cs="Calibri"/>
                <w:color w:val="FF0000"/>
              </w:rPr>
            </w:pPr>
          </w:p>
          <w:p w14:paraId="3CFB8008" w14:textId="16034147" w:rsidR="00150554" w:rsidRPr="00C01E00" w:rsidRDefault="002E47AB" w:rsidP="001505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To understand our personal identity. </w:t>
            </w:r>
            <w:r w:rsidR="14170FB2">
              <w:t>e</w:t>
            </w:r>
            <w:r>
              <w:t>.g. who we are – faith, family, gender, culture, hobbies</w:t>
            </w:r>
            <w:r w:rsidR="00150554">
              <w:t xml:space="preserve"> &amp; </w:t>
            </w:r>
            <w:r w:rsidR="00150554" w:rsidRPr="00C01E00">
              <w:rPr>
                <w:rFonts w:ascii="Calibri" w:hAnsi="Calibri" w:cs="Calibri"/>
              </w:rPr>
              <w:t>that all families are different and have different family</w:t>
            </w:r>
            <w:r w:rsidR="00150554" w:rsidRPr="00150554">
              <w:rPr>
                <w:rFonts w:ascii="Calibri" w:hAnsi="Calibri" w:cs="Calibri"/>
              </w:rPr>
              <w:t xml:space="preserve"> </w:t>
            </w:r>
            <w:r w:rsidR="00150554" w:rsidRPr="00C01E00">
              <w:rPr>
                <w:rFonts w:ascii="Calibri" w:hAnsi="Calibri" w:cs="Calibri"/>
              </w:rPr>
              <w:t>members.</w:t>
            </w:r>
            <w:r w:rsidR="24488DA6" w:rsidRPr="00C01E00">
              <w:rPr>
                <w:rFonts w:ascii="Calibri" w:hAnsi="Calibri" w:cs="Calibri"/>
              </w:rPr>
              <w:t xml:space="preserve"> </w:t>
            </w:r>
            <w:r w:rsidR="24488DA6" w:rsidRPr="33AF200A">
              <w:rPr>
                <w:rFonts w:ascii="Calibri" w:hAnsi="Calibri" w:cs="Calibri"/>
                <w:color w:val="FF0000"/>
              </w:rPr>
              <w:t>(Sum 2 CW lesson Family differences.)</w:t>
            </w:r>
          </w:p>
          <w:p w14:paraId="7B4FA3E9" w14:textId="32CA3824" w:rsidR="00150554" w:rsidRPr="00C01E00" w:rsidRDefault="76F6F564" w:rsidP="33AF20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55956AA6">
              <w:rPr>
                <w:rFonts w:ascii="Calibri" w:hAnsi="Calibri" w:cs="Calibri"/>
                <w:color w:val="FF0000"/>
              </w:rPr>
              <w:lastRenderedPageBreak/>
              <w:t xml:space="preserve">Also </w:t>
            </w:r>
            <w:proofErr w:type="gramStart"/>
            <w:r w:rsidR="2BA2BC20" w:rsidRPr="55956AA6">
              <w:rPr>
                <w:rFonts w:ascii="Calibri" w:hAnsi="Calibri" w:cs="Calibri"/>
                <w:color w:val="FF0000"/>
              </w:rPr>
              <w:t>CW :</w:t>
            </w:r>
            <w:proofErr w:type="gramEnd"/>
            <w:r w:rsidR="2BA2BC20" w:rsidRPr="55956AA6">
              <w:rPr>
                <w:rFonts w:ascii="Calibri" w:hAnsi="Calibri" w:cs="Calibri"/>
                <w:color w:val="FF0000"/>
              </w:rPr>
              <w:t xml:space="preserve"> </w:t>
            </w:r>
            <w:r w:rsidRPr="55956AA6">
              <w:rPr>
                <w:rFonts w:ascii="Calibri" w:hAnsi="Calibri" w:cs="Calibri"/>
                <w:color w:val="FF0000"/>
              </w:rPr>
              <w:t>Challenging Gender Stereotypes lesson Sum 1 (various resources).</w:t>
            </w:r>
          </w:p>
          <w:p w14:paraId="2859B67D" w14:textId="55F0C3F8" w:rsidR="00150554" w:rsidRPr="00582A68" w:rsidRDefault="00FF1C48" w:rsidP="33AF20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Style w:val="eop"/>
              </w:rPr>
            </w:pPr>
            <w:r w:rsidRPr="33AF200A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FF1C48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Ossiri</w:t>
            </w:r>
            <w:proofErr w:type="spellEnd"/>
            <w:r w:rsidRPr="00FF1C48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 and The </w:t>
            </w:r>
            <w:proofErr w:type="spellStart"/>
            <w:r w:rsidRPr="00FF1C48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Bala</w:t>
            </w:r>
            <w:proofErr w:type="spellEnd"/>
            <w:r w:rsidRPr="00FF1C48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 </w:t>
            </w:r>
            <w:proofErr w:type="spellStart"/>
            <w:r w:rsidRPr="00FF1C48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Mengro</w:t>
            </w:r>
            <w:proofErr w:type="spellEnd"/>
            <w:r w:rsidRPr="00FF1C48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 by Richard O'Neill and Katharine Quarmby</w:t>
            </w:r>
            <w:r w:rsidRPr="00FF1C48">
              <w:rPr>
                <w:rStyle w:val="eop"/>
                <w:rFonts w:ascii="Arial" w:hAnsi="Arial" w:cs="Arial"/>
                <w:color w:val="FF0000"/>
                <w:sz w:val="29"/>
                <w:szCs w:val="29"/>
                <w:shd w:val="clear" w:color="auto" w:fill="FFFFFF"/>
              </w:rPr>
              <w:t> </w:t>
            </w:r>
          </w:p>
          <w:p w14:paraId="1A9BF1AA" w14:textId="77777777" w:rsidR="00582A68" w:rsidRPr="00C01E00" w:rsidRDefault="00582A68" w:rsidP="00582A68">
            <w:pPr>
              <w:autoSpaceDE w:val="0"/>
              <w:autoSpaceDN w:val="0"/>
              <w:adjustRightInd w:val="0"/>
              <w:ind w:left="360"/>
            </w:pPr>
          </w:p>
          <w:p w14:paraId="0BC17E01" w14:textId="03EF6732" w:rsidR="008B4734" w:rsidRPr="00FF1C48" w:rsidRDefault="3852E60E" w:rsidP="55956AA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FF0000"/>
              </w:rPr>
            </w:pPr>
            <w:r w:rsidRPr="55956AA6">
              <w:rPr>
                <w:rFonts w:ascii="Calibri" w:hAnsi="Calibri" w:cs="Calibri"/>
              </w:rPr>
              <w:t>Identify who to go to for help and support.</w:t>
            </w:r>
            <w:r w:rsidR="21EAF097" w:rsidRPr="55956AA6">
              <w:rPr>
                <w:rFonts w:ascii="Calibri" w:hAnsi="Calibri" w:cs="Calibri"/>
              </w:rPr>
              <w:t xml:space="preserve"> </w:t>
            </w:r>
            <w:r w:rsidR="21EAF097" w:rsidRPr="55956AA6">
              <w:rPr>
                <w:rFonts w:ascii="Calibri" w:hAnsi="Calibri" w:cs="Calibri"/>
                <w:color w:val="FF0000"/>
              </w:rPr>
              <w:t>(CW lesson on personal space and touch and lesson Under Pressure about safety and decision making.)</w:t>
            </w:r>
            <w:r w:rsidR="79FEF384" w:rsidRPr="55956AA6">
              <w:rPr>
                <w:rFonts w:ascii="Calibri" w:hAnsi="Calibri" w:cs="Calibri"/>
                <w:color w:val="FF0000"/>
              </w:rPr>
              <w:t xml:space="preserve"> </w:t>
            </w:r>
            <w:r w:rsidR="19757B46" w:rsidRPr="55956AA6">
              <w:rPr>
                <w:rFonts w:ascii="Calibri" w:hAnsi="Calibri" w:cs="Calibri"/>
                <w:color w:val="FF0000"/>
              </w:rPr>
              <w:t>C</w:t>
            </w:r>
            <w:r w:rsidR="316A0F4F" w:rsidRPr="55956AA6">
              <w:rPr>
                <w:rFonts w:ascii="Calibri" w:hAnsi="Calibri" w:cs="Calibri"/>
                <w:color w:val="FF0000"/>
              </w:rPr>
              <w:t>hristopher Winter lesson 2 personal space and touch.</w:t>
            </w:r>
            <w:r w:rsidR="1E916977" w:rsidRPr="55956AA6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10328DA3" w14:textId="77777777" w:rsidR="00582A68" w:rsidRPr="00582A68" w:rsidRDefault="00FF1C48" w:rsidP="00582A68">
            <w:pPr>
              <w:pStyle w:val="ListParagraph"/>
              <w:numPr>
                <w:ilvl w:val="0"/>
                <w:numId w:val="4"/>
              </w:numPr>
            </w:pPr>
            <w:r w:rsidRPr="33AF200A">
              <w:rPr>
                <w:rFonts w:ascii="Calibri" w:hAnsi="Calibri" w:cs="Calibri"/>
                <w:color w:val="FF0000"/>
              </w:rPr>
              <w:t xml:space="preserve">Christopher Winter lesson 3 family differences </w:t>
            </w:r>
            <w:r w:rsidR="2D4E7048" w:rsidRPr="33AF200A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1256917B" w14:textId="7E7062D4" w:rsidR="00FF1C48" w:rsidRPr="00582A68" w:rsidRDefault="006E27C2" w:rsidP="00582A68">
            <w:pPr>
              <w:pStyle w:val="ListParagraph"/>
              <w:numPr>
                <w:ilvl w:val="0"/>
                <w:numId w:val="4"/>
              </w:numPr>
            </w:pPr>
            <w:hyperlink r:id="rId10" w:history="1">
              <w:r w:rsidR="00582A68" w:rsidRPr="00F27B62">
                <w:rPr>
                  <w:rStyle w:val="Hyperlink"/>
                  <w:rFonts w:ascii="Myriad-Roman" w:hAnsi="Myriad-Roman" w:cs="Myriad-Roman"/>
                </w:rPr>
                <w:t>www.childline.org.uk</w:t>
              </w:r>
            </w:hyperlink>
            <w:r w:rsidR="00FF1C48">
              <w:rPr>
                <w:rFonts w:ascii="Myriad-Roman" w:hAnsi="Myriad-Roman" w:cs="Myriad-Roman"/>
                <w:color w:val="748888"/>
              </w:rPr>
              <w:t>.</w:t>
            </w:r>
          </w:p>
          <w:p w14:paraId="5B96DC42" w14:textId="7B2F4B2F" w:rsidR="00582A68" w:rsidRDefault="00582A68" w:rsidP="00582A68">
            <w:pPr>
              <w:ind w:left="360"/>
            </w:pPr>
          </w:p>
        </w:tc>
        <w:tc>
          <w:tcPr>
            <w:tcW w:w="4508" w:type="dxa"/>
          </w:tcPr>
          <w:p w14:paraId="4A3C026E" w14:textId="1F1072F7" w:rsidR="00150554" w:rsidRPr="00150554" w:rsidRDefault="00150554" w:rsidP="33AF200A">
            <w:pPr>
              <w:rPr>
                <w:i/>
                <w:iCs/>
              </w:rPr>
            </w:pPr>
            <w:r w:rsidRPr="33AF200A">
              <w:rPr>
                <w:i/>
                <w:iCs/>
              </w:rPr>
              <w:lastRenderedPageBreak/>
              <w:t xml:space="preserve">Recap </w:t>
            </w:r>
            <w:r w:rsidR="61EC3EF1" w:rsidRPr="33AF200A">
              <w:rPr>
                <w:i/>
                <w:iCs/>
              </w:rPr>
              <w:t>KS</w:t>
            </w:r>
            <w:r w:rsidRPr="33AF200A">
              <w:rPr>
                <w:i/>
                <w:iCs/>
              </w:rPr>
              <w:t>1 names for male/female body parts using agreed words &amp; know some differences and similarities between males and females.</w:t>
            </w:r>
          </w:p>
          <w:p w14:paraId="4E7B4E63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how their body has changed since being a baby </w:t>
            </w:r>
          </w:p>
          <w:p w14:paraId="6A3BD982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the similarities and differences between boys and girls </w:t>
            </w:r>
          </w:p>
          <w:p w14:paraId="0770863A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>To explore how bodies are different and that this is okay.</w:t>
            </w:r>
          </w:p>
          <w:p w14:paraId="53897B52" w14:textId="5B910A92" w:rsidR="00F97433" w:rsidRDefault="002E47AB" w:rsidP="002E47AB">
            <w:pPr>
              <w:ind w:left="360"/>
              <w:rPr>
                <w:color w:val="FF0000"/>
              </w:rPr>
            </w:pPr>
            <w:r>
              <w:t xml:space="preserve"> </w:t>
            </w:r>
            <w:r w:rsidRPr="33AF200A">
              <w:rPr>
                <w:color w:val="FF0000"/>
              </w:rPr>
              <w:t xml:space="preserve">Resources: Christopher Winter Lesson 1: </w:t>
            </w:r>
            <w:r w:rsidR="6B7F03FA" w:rsidRPr="33AF200A">
              <w:rPr>
                <w:color w:val="FF0000"/>
              </w:rPr>
              <w:t xml:space="preserve">Male and Female </w:t>
            </w:r>
            <w:r w:rsidRPr="33AF200A">
              <w:rPr>
                <w:color w:val="FF0000"/>
              </w:rPr>
              <w:t xml:space="preserve">Differences </w:t>
            </w:r>
            <w:r w:rsidR="5D65271D" w:rsidRPr="33AF200A">
              <w:rPr>
                <w:color w:val="FF0000"/>
              </w:rPr>
              <w:t>(Sum 1)</w:t>
            </w:r>
          </w:p>
          <w:p w14:paraId="76E12BB7" w14:textId="77777777" w:rsidR="009F390A" w:rsidRDefault="002E47AB" w:rsidP="002E47AB">
            <w:pPr>
              <w:ind w:left="360"/>
              <w:rPr>
                <w:color w:val="FF0000"/>
              </w:rPr>
            </w:pPr>
            <w:r w:rsidRPr="002E47AB">
              <w:rPr>
                <w:color w:val="FF0000"/>
              </w:rPr>
              <w:t>Cinderella’s Bum by Nicholas Allan</w:t>
            </w:r>
          </w:p>
          <w:p w14:paraId="5A528A69" w14:textId="77777777" w:rsidR="008B4734" w:rsidRDefault="008B4734" w:rsidP="008B4734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(Christopher Winter </w:t>
            </w:r>
            <w:proofErr w:type="spellStart"/>
            <w:r>
              <w:rPr>
                <w:color w:val="FF0000"/>
              </w:rPr>
              <w:t>yr</w:t>
            </w:r>
            <w:proofErr w:type="spellEnd"/>
            <w:r>
              <w:rPr>
                <w:color w:val="FF0000"/>
              </w:rPr>
              <w:t xml:space="preserve"> 2 lesson 3 as a resource for body parts activity.)</w:t>
            </w:r>
          </w:p>
          <w:p w14:paraId="4FD5B090" w14:textId="77777777" w:rsidR="008B4734" w:rsidRDefault="008B4734" w:rsidP="008B4734">
            <w:pPr>
              <w:ind w:left="360"/>
            </w:pPr>
            <w:r>
              <w:rPr>
                <w:rFonts w:ascii="Myriad-Roman" w:hAnsi="Myriad-Roman" w:cs="Myriad-Roman"/>
                <w:color w:val="0080FF"/>
              </w:rPr>
              <w:t>www.fpa.org.uk/Shop</w:t>
            </w:r>
          </w:p>
        </w:tc>
      </w:tr>
    </w:tbl>
    <w:p w14:paraId="4101652C" w14:textId="77777777" w:rsidR="009F390A" w:rsidRDefault="009F3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7AB" w14:paraId="024C00B5" w14:textId="77777777" w:rsidTr="51D6C1AE">
        <w:tc>
          <w:tcPr>
            <w:tcW w:w="4508" w:type="dxa"/>
          </w:tcPr>
          <w:p w14:paraId="19387934" w14:textId="77777777" w:rsidR="002E47AB" w:rsidRPr="002E47AB" w:rsidRDefault="002E47AB">
            <w:pPr>
              <w:rPr>
                <w:b/>
                <w:sz w:val="36"/>
                <w:szCs w:val="36"/>
              </w:rPr>
            </w:pPr>
            <w:r w:rsidRPr="002E47AB">
              <w:rPr>
                <w:b/>
                <w:sz w:val="36"/>
                <w:szCs w:val="36"/>
              </w:rPr>
              <w:t xml:space="preserve">Year 4 </w:t>
            </w:r>
          </w:p>
        </w:tc>
        <w:tc>
          <w:tcPr>
            <w:tcW w:w="4508" w:type="dxa"/>
          </w:tcPr>
          <w:p w14:paraId="35CE5676" w14:textId="70410846" w:rsidR="002E47AB" w:rsidRDefault="26278726" w:rsidP="00FF1C48">
            <w:r w:rsidRPr="55956AA6">
              <w:rPr>
                <w:b/>
                <w:bCs/>
                <w:sz w:val="32"/>
                <w:szCs w:val="32"/>
              </w:rPr>
              <w:t>Word box:</w:t>
            </w:r>
            <w:r>
              <w:t xml:space="preserve"> stereotypes, gender roles, similar, different, male, female, penis, </w:t>
            </w:r>
            <w:r w:rsidR="21BB9E26">
              <w:t>testicles, vagina</w:t>
            </w:r>
            <w:r>
              <w:t>, uterus,</w:t>
            </w:r>
            <w:r w:rsidR="18867E87">
              <w:t xml:space="preserve"> wet dreams, menstruation, periods, puberty, sperm, egg, relationships, healthy and unhealthy relationships.  </w:t>
            </w:r>
          </w:p>
        </w:tc>
      </w:tr>
      <w:tr w:rsidR="002E47AB" w14:paraId="4B681B58" w14:textId="77777777" w:rsidTr="51D6C1AE">
        <w:tc>
          <w:tcPr>
            <w:tcW w:w="4508" w:type="dxa"/>
          </w:tcPr>
          <w:p w14:paraId="6774CE2F" w14:textId="77777777" w:rsidR="00150554" w:rsidRPr="00150554" w:rsidRDefault="002E47AB" w:rsidP="00AB1BF4">
            <w:pPr>
              <w:rPr>
                <w:rFonts w:cstheme="minorHAnsi"/>
                <w:color w:val="0070C0"/>
              </w:rPr>
            </w:pPr>
            <w:r w:rsidRPr="002E47AB">
              <w:rPr>
                <w:b/>
                <w:sz w:val="28"/>
                <w:szCs w:val="28"/>
              </w:rPr>
              <w:t xml:space="preserve">Relationships </w:t>
            </w:r>
          </w:p>
          <w:p w14:paraId="4B99056E" w14:textId="77777777" w:rsidR="002E47AB" w:rsidRPr="002E47AB" w:rsidRDefault="002E47AB" w:rsidP="0015055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14:paraId="657394AF" w14:textId="77777777" w:rsidR="002E47AB" w:rsidRPr="002E47AB" w:rsidRDefault="002E47AB" w:rsidP="002E47AB">
            <w:pPr>
              <w:rPr>
                <w:b/>
                <w:sz w:val="28"/>
                <w:szCs w:val="28"/>
              </w:rPr>
            </w:pPr>
            <w:r w:rsidRPr="002E47AB">
              <w:rPr>
                <w:b/>
                <w:sz w:val="28"/>
                <w:szCs w:val="28"/>
              </w:rPr>
              <w:t xml:space="preserve">   Body</w:t>
            </w:r>
          </w:p>
          <w:p w14:paraId="1299C43A" w14:textId="77777777" w:rsidR="002E47AB" w:rsidRPr="002E47AB" w:rsidRDefault="002E47AB">
            <w:pPr>
              <w:rPr>
                <w:b/>
                <w:sz w:val="28"/>
                <w:szCs w:val="28"/>
              </w:rPr>
            </w:pPr>
          </w:p>
        </w:tc>
      </w:tr>
      <w:tr w:rsidR="002E47AB" w14:paraId="3B0E33E9" w14:textId="77777777" w:rsidTr="51D6C1AE">
        <w:tc>
          <w:tcPr>
            <w:tcW w:w="4508" w:type="dxa"/>
          </w:tcPr>
          <w:p w14:paraId="7401AFBD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 xml:space="preserve">To explore how to be a good friend and healthy relationships </w:t>
            </w:r>
          </w:p>
          <w:p w14:paraId="5D6013D4" w14:textId="783D60CC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 xml:space="preserve">To explore why some </w:t>
            </w:r>
            <w:proofErr w:type="gramStart"/>
            <w:r>
              <w:t>people</w:t>
            </w:r>
            <w:proofErr w:type="gramEnd"/>
            <w:r>
              <w:t xml:space="preserve"> treat </w:t>
            </w:r>
            <w:proofErr w:type="spellStart"/>
            <w:r>
              <w:t>each other</w:t>
            </w:r>
            <w:r w:rsidR="00A44D46">
              <w:t>s</w:t>
            </w:r>
            <w:proofErr w:type="spellEnd"/>
            <w:r>
              <w:t xml:space="preserve"> badly </w:t>
            </w:r>
          </w:p>
          <w:p w14:paraId="2712C8C1" w14:textId="77777777" w:rsidR="002E47AB" w:rsidRDefault="002E47AB" w:rsidP="002E47AB">
            <w:pPr>
              <w:ind w:left="360"/>
              <w:rPr>
                <w:color w:val="FF0000"/>
              </w:rPr>
            </w:pPr>
            <w:r w:rsidRPr="002E47AB">
              <w:rPr>
                <w:color w:val="FF0000"/>
              </w:rPr>
              <w:t xml:space="preserve">Resources: Christopher Winter Lesson 3: Healthy Relationships </w:t>
            </w:r>
          </w:p>
          <w:p w14:paraId="4C732651" w14:textId="77777777" w:rsidR="00451565" w:rsidRDefault="00F97433" w:rsidP="00451565">
            <w:pPr>
              <w:textAlignment w:val="baseline"/>
              <w:outlineLvl w:val="5"/>
              <w:rPr>
                <w:color w:val="FF0000"/>
              </w:rPr>
            </w:pPr>
            <w:r>
              <w:rPr>
                <w:color w:val="FF0000"/>
              </w:rPr>
              <w:t>This is my moose by Oliver Jeffers</w:t>
            </w:r>
            <w:r w:rsidR="000870FA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</w:p>
          <w:p w14:paraId="05E21202" w14:textId="77777777" w:rsidR="00451565" w:rsidRPr="000870FA" w:rsidRDefault="00451565" w:rsidP="00451565">
            <w:pPr>
              <w:textAlignment w:val="baseline"/>
              <w:outlineLvl w:val="5"/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  <w:lang w:eastAsia="en-GB"/>
              </w:rPr>
            </w:pPr>
            <w:r>
              <w:rPr>
                <w:color w:val="FF0000"/>
              </w:rPr>
              <w:t xml:space="preserve">Penguin Pig by </w:t>
            </w:r>
            <w:r w:rsidRPr="00451565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bdr w:val="none" w:sz="0" w:space="0" w:color="auto" w:frame="1"/>
                <w:lang w:eastAsia="en-GB"/>
              </w:rPr>
              <w:t xml:space="preserve">Stuart </w:t>
            </w:r>
            <w:proofErr w:type="spellStart"/>
            <w:r w:rsidRPr="00451565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bdr w:val="none" w:sz="0" w:space="0" w:color="auto" w:frame="1"/>
                <w:lang w:eastAsia="en-GB"/>
              </w:rPr>
              <w:t>Spendlow</w:t>
            </w:r>
            <w:proofErr w:type="spellEnd"/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0870FA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  <w:bdr w:val="none" w:sz="0" w:space="0" w:color="auto" w:frame="1"/>
                <w:lang w:eastAsia="en-GB"/>
              </w:rPr>
              <w:t>(online behaviour.)</w:t>
            </w:r>
          </w:p>
          <w:p w14:paraId="11E21BAD" w14:textId="77777777" w:rsidR="00451565" w:rsidRPr="000870FA" w:rsidRDefault="00451565" w:rsidP="00451565">
            <w:pPr>
              <w:textAlignment w:val="baseline"/>
              <w:outlineLvl w:val="5"/>
              <w:rPr>
                <w:rFonts w:eastAsia="Times New Roman" w:cstheme="minorHAnsi"/>
                <w:bCs/>
                <w:i/>
                <w:color w:val="FF0000"/>
                <w:lang w:eastAsia="en-GB"/>
              </w:rPr>
            </w:pPr>
            <w:r w:rsidRPr="000870FA">
              <w:rPr>
                <w:rFonts w:eastAsia="Times New Roman" w:cstheme="minorHAnsi"/>
                <w:bCs/>
                <w:color w:val="FF0000"/>
                <w:bdr w:val="none" w:sz="0" w:space="0" w:color="auto" w:frame="1"/>
                <w:lang w:eastAsia="en-GB"/>
              </w:rPr>
              <w:t xml:space="preserve">The Proudest Blue by </w:t>
            </w:r>
            <w:proofErr w:type="spellStart"/>
            <w:r w:rsidRPr="000870FA">
              <w:rPr>
                <w:rFonts w:eastAsia="Times New Roman" w:cstheme="minorHAnsi"/>
                <w:bCs/>
                <w:color w:val="FF0000"/>
                <w:bdr w:val="none" w:sz="0" w:space="0" w:color="auto" w:frame="1"/>
                <w:lang w:eastAsia="en-GB"/>
              </w:rPr>
              <w:t>Ibtihaj</w:t>
            </w:r>
            <w:proofErr w:type="spellEnd"/>
            <w:r w:rsidRPr="000870FA">
              <w:rPr>
                <w:rFonts w:eastAsia="Times New Roman" w:cstheme="minorHAnsi"/>
                <w:bCs/>
                <w:color w:val="FF0000"/>
                <w:bdr w:val="none" w:sz="0" w:space="0" w:color="auto" w:frame="1"/>
                <w:lang w:eastAsia="en-GB"/>
              </w:rPr>
              <w:t xml:space="preserve"> Muhammad </w:t>
            </w:r>
            <w:r w:rsidR="000870FA" w:rsidRPr="000870FA">
              <w:rPr>
                <w:rFonts w:eastAsia="Times New Roman" w:cstheme="minorHAnsi"/>
                <w:bCs/>
                <w:color w:val="FF0000"/>
                <w:bdr w:val="none" w:sz="0" w:space="0" w:color="auto" w:frame="1"/>
                <w:lang w:eastAsia="en-GB"/>
              </w:rPr>
              <w:t xml:space="preserve">– </w:t>
            </w:r>
            <w:r w:rsidR="000870FA" w:rsidRPr="000870FA">
              <w:rPr>
                <w:rFonts w:eastAsia="Times New Roman" w:cstheme="minorHAnsi"/>
                <w:bCs/>
                <w:i/>
                <w:color w:val="FF0000"/>
                <w:bdr w:val="none" w:sz="0" w:space="0" w:color="auto" w:frame="1"/>
                <w:lang w:eastAsia="en-GB"/>
              </w:rPr>
              <w:t>Explores in the context of bullying people who are different to oneself and being proud of your cultural heritage.</w:t>
            </w:r>
          </w:p>
          <w:p w14:paraId="32F4A632" w14:textId="77777777" w:rsidR="000870FA" w:rsidRDefault="000870FA" w:rsidP="000870FA">
            <w:pPr>
              <w:textAlignment w:val="baseline"/>
              <w:outlineLvl w:val="5"/>
              <w:rPr>
                <w:rFonts w:eastAsia="Times New Roman" w:cstheme="minorHAnsi"/>
                <w:bCs/>
                <w:i/>
                <w:color w:val="FF0000"/>
                <w:bdr w:val="none" w:sz="0" w:space="0" w:color="auto" w:frame="1"/>
                <w:lang w:eastAsia="en-GB"/>
              </w:rPr>
            </w:pPr>
            <w:r w:rsidRPr="000870FA">
              <w:rPr>
                <w:rFonts w:eastAsia="Times New Roman" w:cstheme="minorHAnsi"/>
                <w:bCs/>
                <w:color w:val="FF0000"/>
                <w:bdr w:val="none" w:sz="0" w:space="0" w:color="auto" w:frame="1"/>
                <w:lang w:eastAsia="en-GB"/>
              </w:rPr>
              <w:t xml:space="preserve">I Dare You by Reece Wykes- </w:t>
            </w:r>
            <w:r w:rsidRPr="000870FA">
              <w:rPr>
                <w:rFonts w:eastAsia="Times New Roman" w:cstheme="minorHAnsi"/>
                <w:bCs/>
                <w:i/>
                <w:color w:val="FF0000"/>
                <w:bdr w:val="none" w:sz="0" w:space="0" w:color="auto" w:frame="1"/>
                <w:lang w:eastAsia="en-GB"/>
              </w:rPr>
              <w:t xml:space="preserve">Explores in the context of peer pressure. </w:t>
            </w:r>
          </w:p>
          <w:p w14:paraId="626630F3" w14:textId="77777777" w:rsidR="00582A68" w:rsidRPr="000870FA" w:rsidRDefault="00582A68" w:rsidP="000870FA">
            <w:pPr>
              <w:textAlignment w:val="baseline"/>
              <w:outlineLvl w:val="5"/>
              <w:rPr>
                <w:rFonts w:eastAsia="Times New Roman" w:cstheme="minorHAnsi"/>
                <w:bCs/>
                <w:i/>
                <w:color w:val="FF0000"/>
                <w:lang w:eastAsia="en-GB"/>
              </w:rPr>
            </w:pPr>
          </w:p>
          <w:p w14:paraId="019B3614" w14:textId="01DD68B4" w:rsidR="002E47AB" w:rsidRDefault="7264B913" w:rsidP="55956AA6">
            <w:pPr>
              <w:ind w:left="360"/>
              <w:rPr>
                <w:color w:val="FF0000"/>
              </w:rPr>
            </w:pPr>
            <w:r w:rsidRPr="55956AA6">
              <w:rPr>
                <w:color w:val="FF0000"/>
              </w:rPr>
              <w:t xml:space="preserve"> </w:t>
            </w:r>
            <w:r w:rsidR="26278726" w:rsidRPr="55956AA6">
              <w:rPr>
                <w:rFonts w:ascii="Symbol" w:eastAsia="Symbol" w:hAnsi="Symbol" w:cs="Symbol"/>
              </w:rPr>
              <w:t></w:t>
            </w:r>
            <w:r w:rsidR="26278726">
              <w:t xml:space="preserve"> To discuss why some parents are married and others are not.</w:t>
            </w:r>
          </w:p>
          <w:p w14:paraId="0CCDBD6B" w14:textId="200D834B" w:rsidR="002E47AB" w:rsidRPr="00FF1C48" w:rsidRDefault="3AE74663" w:rsidP="51D6C1AE">
            <w:pPr>
              <w:ind w:left="360"/>
              <w:rPr>
                <w:color w:val="FF0000"/>
              </w:rPr>
            </w:pPr>
            <w:r w:rsidRPr="51D6C1AE">
              <w:rPr>
                <w:color w:val="FF0000"/>
              </w:rPr>
              <w:t xml:space="preserve">Resources: </w:t>
            </w:r>
            <w:r w:rsidR="00E57DA3">
              <w:rPr>
                <w:color w:val="FF0000"/>
              </w:rPr>
              <w:t>posters</w:t>
            </w:r>
            <w:r w:rsidRPr="51D6C1AE">
              <w:rPr>
                <w:color w:val="FF0000"/>
              </w:rPr>
              <w:t xml:space="preserve"> – different families, same love </w:t>
            </w:r>
          </w:p>
          <w:p w14:paraId="6A9F928B" w14:textId="77777777" w:rsidR="00841566" w:rsidRDefault="00451565" w:rsidP="00841566">
            <w:pPr>
              <w:ind w:left="360"/>
            </w:pPr>
            <w:r>
              <w:t xml:space="preserve"> </w:t>
            </w:r>
          </w:p>
          <w:p w14:paraId="0068998A" w14:textId="27803B5B" w:rsidR="002E47AB" w:rsidRDefault="00A44D46" w:rsidP="00A44D46">
            <w:pPr>
              <w:ind w:left="360"/>
            </w:pPr>
            <w:r>
              <w:lastRenderedPageBreak/>
              <w:t>W</w:t>
            </w:r>
            <w:r w:rsidR="33BF46B7">
              <w:t>hat is gender and what is your sex and how it may not correspond with biological sex?</w:t>
            </w:r>
            <w:r w:rsidR="33BF46B7" w:rsidRPr="51D6C1AE">
              <w:rPr>
                <w:color w:val="FF0000"/>
              </w:rPr>
              <w:t xml:space="preserve">  </w:t>
            </w:r>
            <w:r w:rsidRPr="00451565">
              <w:t>Explored</w:t>
            </w:r>
            <w:r>
              <w:t xml:space="preserve"> within the context of dignity, tolerance and respect for all God’s children within the modern world</w:t>
            </w:r>
            <w:r w:rsidRPr="00451565">
              <w:rPr>
                <w:color w:val="FF0000"/>
              </w:rPr>
              <w:t xml:space="preserve">.  </w:t>
            </w:r>
            <w:r w:rsidR="3AE74663" w:rsidRPr="51D6C1AE">
              <w:rPr>
                <w:color w:val="FF0000"/>
              </w:rPr>
              <w:t>Resources: Red by Michael Hall</w:t>
            </w:r>
            <w:r w:rsidR="33BF46B7" w:rsidRPr="51D6C1AE">
              <w:rPr>
                <w:color w:val="FF0000"/>
              </w:rPr>
              <w:t xml:space="preserve">- </w:t>
            </w:r>
            <w:r w:rsidR="33BF46B7" w:rsidRPr="51D6C1AE">
              <w:rPr>
                <w:i/>
                <w:iCs/>
                <w:color w:val="FF0000"/>
              </w:rPr>
              <w:t>Explores being true to yourself and your identity:</w:t>
            </w:r>
            <w:r w:rsidR="33BF46B7" w:rsidRPr="51D6C1AE">
              <w:rPr>
                <w:color w:val="FF0000"/>
              </w:rPr>
              <w:t xml:space="preserve"> </w:t>
            </w:r>
            <w:r w:rsidR="33BF46B7" w:rsidRPr="00A44D46">
              <w:rPr>
                <w:color w:val="000000" w:themeColor="text1"/>
              </w:rPr>
              <w:t xml:space="preserve">Dignity, tolerance and respect. </w:t>
            </w:r>
          </w:p>
        </w:tc>
        <w:tc>
          <w:tcPr>
            <w:tcW w:w="4508" w:type="dxa"/>
          </w:tcPr>
          <w:p w14:paraId="769EF65C" w14:textId="77777777" w:rsidR="00AB1BF4" w:rsidRDefault="002E47AB" w:rsidP="00F9743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lastRenderedPageBreak/>
              <w:t>To recap body part names and similarities and differences between boys and girls</w:t>
            </w:r>
            <w:r w:rsidR="00AB1BF4">
              <w:t>.</w:t>
            </w:r>
            <w:r>
              <w:t xml:space="preserve"> </w:t>
            </w:r>
            <w:r w:rsidR="00AB1BF4" w:rsidRPr="00F97433">
              <w:rPr>
                <w:rFonts w:cstheme="minorHAnsi"/>
              </w:rPr>
              <w:t>Discuss male and female body parts using agreed words.</w:t>
            </w:r>
          </w:p>
          <w:p w14:paraId="6E1BAD35" w14:textId="77777777" w:rsidR="000870FA" w:rsidRDefault="000870FA" w:rsidP="000870FA">
            <w:pPr>
              <w:pStyle w:val="ListParagraph"/>
              <w:numPr>
                <w:ilvl w:val="0"/>
                <w:numId w:val="4"/>
              </w:numPr>
            </w:pPr>
            <w:r>
              <w:t>Life cycles – to know how we grow and           change from a baby to elderly person and that the time from becoming a child to a teenager is called puberty</w:t>
            </w:r>
          </w:p>
          <w:p w14:paraId="410E6528" w14:textId="77777777" w:rsidR="000870FA" w:rsidRPr="00AB1BF4" w:rsidRDefault="000870FA" w:rsidP="000870FA">
            <w:pPr>
              <w:rPr>
                <w:rFonts w:cstheme="minorHAnsi"/>
              </w:rPr>
            </w:pPr>
            <w:r>
              <w:t xml:space="preserve">       </w:t>
            </w:r>
            <w:r w:rsidR="002E47AB">
              <w:rPr>
                <w:rFonts w:ascii="Symbol" w:eastAsia="Symbol" w:hAnsi="Symbol" w:cs="Symbol"/>
              </w:rPr>
              <w:t></w:t>
            </w:r>
            <w:r w:rsidR="002E47AB">
              <w:t xml:space="preserve"> </w:t>
            </w:r>
            <w:r w:rsidRPr="00AB1BF4">
              <w:rPr>
                <w:rFonts w:cstheme="minorHAnsi"/>
              </w:rPr>
              <w:t>Understand that children change into</w:t>
            </w:r>
            <w:r>
              <w:rPr>
                <w:rFonts w:cstheme="minorHAnsi"/>
              </w:rPr>
              <w:t xml:space="preserve"> </w:t>
            </w:r>
            <w:r w:rsidRPr="00AB1BF4">
              <w:rPr>
                <w:rFonts w:cstheme="minorHAnsi"/>
              </w:rPr>
              <w:t>adults so that they are able to reproduce</w:t>
            </w:r>
            <w:r>
              <w:rPr>
                <w:rFonts w:cstheme="minorHAnsi"/>
              </w:rPr>
              <w:t>.</w:t>
            </w:r>
          </w:p>
          <w:p w14:paraId="11DC30EF" w14:textId="77777777" w:rsidR="00AB1BF4" w:rsidRDefault="00AB1BF4" w:rsidP="000870FA">
            <w:pPr>
              <w:pStyle w:val="ListParagraph"/>
              <w:numPr>
                <w:ilvl w:val="0"/>
                <w:numId w:val="4"/>
              </w:numPr>
            </w:pPr>
            <w:r w:rsidRPr="00AB1BF4">
              <w:t>Describe the body changes that happen when a child grows up, why the body changes during puberty &amp; know that each person experiences puberty differently.</w:t>
            </w:r>
          </w:p>
          <w:p w14:paraId="6F8A4049" w14:textId="387B7A73" w:rsidR="00AB1BF4" w:rsidRPr="000870FA" w:rsidRDefault="5BB91A08" w:rsidP="63A4892D">
            <w:pPr>
              <w:pStyle w:val="ListParagraph"/>
              <w:numPr>
                <w:ilvl w:val="0"/>
                <w:numId w:val="4"/>
              </w:numPr>
            </w:pPr>
            <w:r w:rsidRPr="63A4892D">
              <w:t>Know about some of the</w:t>
            </w:r>
            <w:r w:rsidR="77B012EC" w:rsidRPr="63A4892D">
              <w:t xml:space="preserve"> </w:t>
            </w:r>
            <w:r w:rsidRPr="63A4892D">
              <w:t>physical and emotional changes that happen in puberty</w:t>
            </w:r>
            <w:r w:rsidRPr="63A4892D">
              <w:rPr>
                <w:color w:val="0070C0"/>
              </w:rPr>
              <w:t xml:space="preserve"> </w:t>
            </w:r>
            <w:r>
              <w:t>(including an introduction to menstruation)</w:t>
            </w:r>
          </w:p>
          <w:p w14:paraId="54BFD498" w14:textId="77777777" w:rsidR="00F97433" w:rsidRDefault="002E47AB" w:rsidP="00276C1A">
            <w:pPr>
              <w:rPr>
                <w:color w:val="FF0000"/>
              </w:rPr>
            </w:pPr>
            <w:r w:rsidRPr="002E47AB">
              <w:rPr>
                <w:color w:val="FF0000"/>
              </w:rPr>
              <w:t>Resources: Christopher Winter Lesson 1: Changes</w:t>
            </w:r>
            <w:r w:rsidR="00644747">
              <w:rPr>
                <w:color w:val="FF0000"/>
              </w:rPr>
              <w:t xml:space="preserve"> &amp;</w:t>
            </w:r>
            <w:r w:rsidR="00644747" w:rsidRPr="002E47AB">
              <w:rPr>
                <w:color w:val="FF0000"/>
              </w:rPr>
              <w:t xml:space="preserve"> Lesson 2: What Is Puberty?</w:t>
            </w:r>
            <w:r w:rsidR="00276C1A">
              <w:rPr>
                <w:color w:val="FF0000"/>
              </w:rPr>
              <w:t xml:space="preserve"> </w:t>
            </w:r>
          </w:p>
          <w:p w14:paraId="3461D779" w14:textId="77777777" w:rsidR="00A352D2" w:rsidRDefault="00A352D2" w:rsidP="00276C1A">
            <w:pPr>
              <w:rPr>
                <w:color w:val="FF0000"/>
              </w:rPr>
            </w:pPr>
          </w:p>
          <w:p w14:paraId="61EF6A20" w14:textId="77777777" w:rsidR="00F97433" w:rsidRPr="00F97433" w:rsidRDefault="00276C1A" w:rsidP="00F97433">
            <w:pPr>
              <w:rPr>
                <w:bCs/>
                <w:color w:val="FF0000"/>
              </w:rPr>
            </w:pPr>
            <w:r>
              <w:rPr>
                <w:color w:val="FF0000"/>
              </w:rPr>
              <w:t xml:space="preserve">Theo’s Mood by </w:t>
            </w:r>
            <w:r w:rsidR="00F97433" w:rsidRPr="00F97433">
              <w:rPr>
                <w:bCs/>
                <w:color w:val="FF0000"/>
              </w:rPr>
              <w:t xml:space="preserve">Maryann </w:t>
            </w:r>
            <w:proofErr w:type="spellStart"/>
            <w:r w:rsidR="00F97433" w:rsidRPr="00F97433">
              <w:rPr>
                <w:bCs/>
                <w:color w:val="FF0000"/>
              </w:rPr>
              <w:t>Cocca</w:t>
            </w:r>
            <w:proofErr w:type="spellEnd"/>
            <w:r w:rsidR="00F97433" w:rsidRPr="00F97433">
              <w:rPr>
                <w:bCs/>
                <w:color w:val="FF0000"/>
              </w:rPr>
              <w:t>-Leffler</w:t>
            </w:r>
          </w:p>
          <w:p w14:paraId="0A6959E7" w14:textId="77777777" w:rsidR="002E47AB" w:rsidRPr="00F97433" w:rsidRDefault="00644747" w:rsidP="00276C1A">
            <w:pPr>
              <w:rPr>
                <w:color w:val="FF0000"/>
              </w:rPr>
            </w:pPr>
            <w:r w:rsidRPr="00F97433">
              <w:rPr>
                <w:color w:val="FF0000"/>
              </w:rPr>
              <w:t xml:space="preserve"> </w:t>
            </w:r>
          </w:p>
          <w:p w14:paraId="3CF2D8B6" w14:textId="77777777" w:rsidR="00F97433" w:rsidRDefault="00F97433" w:rsidP="00276C1A"/>
        </w:tc>
      </w:tr>
    </w:tbl>
    <w:p w14:paraId="0FB78278" w14:textId="77777777" w:rsidR="002E47AB" w:rsidRDefault="002E47A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2E47AB" w14:paraId="20C1C879" w14:textId="77777777" w:rsidTr="55956AA6">
        <w:tc>
          <w:tcPr>
            <w:tcW w:w="4531" w:type="dxa"/>
          </w:tcPr>
          <w:p w14:paraId="073C79EA" w14:textId="77777777" w:rsidR="00150554" w:rsidRPr="00150554" w:rsidRDefault="002E47AB" w:rsidP="00150554">
            <w:pPr>
              <w:rPr>
                <w:color w:val="0070C0"/>
              </w:rPr>
            </w:pPr>
            <w:r w:rsidRPr="00AB1BF4">
              <w:rPr>
                <w:b/>
                <w:sz w:val="32"/>
                <w:szCs w:val="32"/>
              </w:rPr>
              <w:t>Year 5</w:t>
            </w:r>
            <w:r w:rsidRPr="00150554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14:paraId="1FC39945" w14:textId="77777777" w:rsidR="002E47AB" w:rsidRPr="002E47AB" w:rsidRDefault="002E47AB" w:rsidP="006D5BC1">
            <w:pPr>
              <w:rPr>
                <w:b/>
                <w:sz w:val="32"/>
                <w:szCs w:val="32"/>
              </w:rPr>
            </w:pPr>
          </w:p>
        </w:tc>
        <w:tc>
          <w:tcPr>
            <w:tcW w:w="4485" w:type="dxa"/>
          </w:tcPr>
          <w:p w14:paraId="2FD5EC37" w14:textId="77777777" w:rsidR="002E47AB" w:rsidRDefault="002E47AB">
            <w:r w:rsidRPr="002E47AB">
              <w:rPr>
                <w:b/>
              </w:rPr>
              <w:t>Word box</w:t>
            </w:r>
            <w:r>
              <w:t xml:space="preserve">: stereotypes, gender roles, similar, different, male, female, private parts, penis, testicles, vulva, vagina, uterus, hormones, breasts, wet dreams, relationships, adoption, fostering, </w:t>
            </w:r>
            <w:proofErr w:type="gramStart"/>
            <w:r w:rsidR="00FF1C48">
              <w:t>menstruation ,</w:t>
            </w:r>
            <w:proofErr w:type="gramEnd"/>
            <w:r w:rsidR="00FF1C48">
              <w:t xml:space="preserve"> periods, </w:t>
            </w:r>
            <w:r>
              <w:t>homosexual, heterosexual</w:t>
            </w:r>
          </w:p>
        </w:tc>
      </w:tr>
      <w:tr w:rsidR="002E47AB" w14:paraId="0379B324" w14:textId="77777777" w:rsidTr="55956AA6">
        <w:tc>
          <w:tcPr>
            <w:tcW w:w="4531" w:type="dxa"/>
          </w:tcPr>
          <w:p w14:paraId="7C7E6720" w14:textId="77777777" w:rsidR="002E47AB" w:rsidRPr="002E47AB" w:rsidRDefault="002E47AB" w:rsidP="002E47AB">
            <w:pPr>
              <w:rPr>
                <w:b/>
                <w:sz w:val="36"/>
                <w:szCs w:val="36"/>
              </w:rPr>
            </w:pPr>
            <w:r w:rsidRPr="002E47AB">
              <w:rPr>
                <w:b/>
                <w:sz w:val="36"/>
                <w:szCs w:val="36"/>
              </w:rPr>
              <w:t xml:space="preserve">Relationships </w:t>
            </w:r>
          </w:p>
        </w:tc>
        <w:tc>
          <w:tcPr>
            <w:tcW w:w="4485" w:type="dxa"/>
          </w:tcPr>
          <w:p w14:paraId="323EBD3A" w14:textId="77777777" w:rsidR="002E47AB" w:rsidRPr="002E47AB" w:rsidRDefault="002E47AB" w:rsidP="002E47AB">
            <w:pPr>
              <w:rPr>
                <w:b/>
                <w:sz w:val="36"/>
                <w:szCs w:val="36"/>
              </w:rPr>
            </w:pPr>
            <w:r w:rsidRPr="002E47AB">
              <w:rPr>
                <w:b/>
                <w:sz w:val="36"/>
                <w:szCs w:val="36"/>
              </w:rPr>
              <w:t xml:space="preserve"> Body</w:t>
            </w:r>
          </w:p>
        </w:tc>
      </w:tr>
      <w:tr w:rsidR="002E47AB" w14:paraId="3B19E978" w14:textId="77777777" w:rsidTr="55956AA6">
        <w:tc>
          <w:tcPr>
            <w:tcW w:w="4531" w:type="dxa"/>
          </w:tcPr>
          <w:p w14:paraId="0562CB0E" w14:textId="77777777" w:rsidR="002E47AB" w:rsidRDefault="002E47AB"/>
          <w:p w14:paraId="551EDB58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 xml:space="preserve">To discuss what love is </w:t>
            </w:r>
          </w:p>
          <w:p w14:paraId="01C7C749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>To explore how we show love towards each other.</w:t>
            </w:r>
          </w:p>
          <w:p w14:paraId="7043641A" w14:textId="33886464" w:rsidR="00F97433" w:rsidRDefault="002E47AB" w:rsidP="002E47AB">
            <w:pPr>
              <w:ind w:left="360"/>
              <w:rPr>
                <w:color w:val="FF0000"/>
              </w:rPr>
            </w:pPr>
            <w:r w:rsidRPr="63A4892D">
              <w:rPr>
                <w:color w:val="FF0000"/>
              </w:rPr>
              <w:t xml:space="preserve">Resources: </w:t>
            </w:r>
            <w:r w:rsidR="0CDB6380" w:rsidRPr="63A4892D">
              <w:rPr>
                <w:color w:val="FF0000"/>
              </w:rPr>
              <w:t xml:space="preserve">Mum and Dad Glue by </w:t>
            </w:r>
            <w:proofErr w:type="spellStart"/>
            <w:r w:rsidR="6558770A" w:rsidRPr="63A4892D">
              <w:rPr>
                <w:color w:val="FF0000"/>
              </w:rPr>
              <w:t>Kes</w:t>
            </w:r>
            <w:proofErr w:type="spellEnd"/>
            <w:r w:rsidR="6558770A" w:rsidRPr="63A4892D">
              <w:rPr>
                <w:color w:val="FF0000"/>
              </w:rPr>
              <w:t xml:space="preserve"> </w:t>
            </w:r>
            <w:proofErr w:type="spellStart"/>
            <w:r w:rsidR="6558770A" w:rsidRPr="63A4892D">
              <w:rPr>
                <w:color w:val="FF0000"/>
              </w:rPr>
              <w:t>Gray</w:t>
            </w:r>
            <w:proofErr w:type="spellEnd"/>
            <w:r w:rsidR="6558770A" w:rsidRPr="63A4892D">
              <w:rPr>
                <w:color w:val="FF0000"/>
              </w:rPr>
              <w:t>.</w:t>
            </w:r>
          </w:p>
          <w:p w14:paraId="419B0F3D" w14:textId="77777777" w:rsidR="002E47AB" w:rsidRDefault="002E47AB" w:rsidP="002E47AB">
            <w:pPr>
              <w:ind w:left="360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explore why families are important for having babies and bringing them up – including different family types. </w:t>
            </w:r>
          </w:p>
          <w:p w14:paraId="0C2CCFE5" w14:textId="77777777" w:rsidR="00451565" w:rsidRDefault="00451565" w:rsidP="00451565">
            <w:pPr>
              <w:ind w:left="360"/>
              <w:rPr>
                <w:color w:val="FF0000"/>
              </w:rPr>
            </w:pPr>
            <w:r w:rsidRPr="00451565">
              <w:rPr>
                <w:rFonts w:ascii="Symbol" w:eastAsia="Symbol" w:hAnsi="Symbol" w:cs="Symbol"/>
              </w:rPr>
              <w:t></w:t>
            </w:r>
            <w:r w:rsidRPr="00451565">
              <w:t xml:space="preserve"> What is gender and what is your sex and how it may not correspond with biological sex? Explored</w:t>
            </w:r>
            <w:r>
              <w:t xml:space="preserve"> within the context of dignity, tolerance and respect for all God’s children within the modern world</w:t>
            </w:r>
            <w:r w:rsidRPr="00451565">
              <w:rPr>
                <w:color w:val="FF0000"/>
              </w:rPr>
              <w:t xml:space="preserve">.  </w:t>
            </w:r>
          </w:p>
          <w:p w14:paraId="465B07D7" w14:textId="77777777" w:rsidR="00451565" w:rsidRDefault="6558770A" w:rsidP="00451565">
            <w:pPr>
              <w:ind w:left="360"/>
              <w:rPr>
                <w:color w:val="FF0000"/>
              </w:rPr>
            </w:pPr>
            <w:r w:rsidRPr="63A4892D">
              <w:rPr>
                <w:color w:val="FF0000"/>
              </w:rPr>
              <w:t>Julian is a Mermaid by Jessica Love</w:t>
            </w:r>
          </w:p>
          <w:p w14:paraId="62EBF3C5" w14:textId="1145CFDC" w:rsidR="00434D3B" w:rsidRPr="00451565" w:rsidRDefault="4DAA739B" w:rsidP="55956AA6">
            <w:pPr>
              <w:spacing w:line="259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r w:rsidRPr="55956AA6">
              <w:rPr>
                <w:rFonts w:ascii="Calibri" w:eastAsia="Calibri" w:hAnsi="Calibri" w:cs="Calibri"/>
                <w:color w:val="FF0000"/>
              </w:rPr>
              <w:t xml:space="preserve">Amazing Grace by Mary Hoffman and Caroline </w:t>
            </w:r>
            <w:proofErr w:type="spellStart"/>
            <w:r w:rsidRPr="55956AA6">
              <w:rPr>
                <w:rFonts w:ascii="Calibri" w:eastAsia="Calibri" w:hAnsi="Calibri" w:cs="Calibri"/>
                <w:color w:val="FF0000"/>
              </w:rPr>
              <w:t>Binch</w:t>
            </w:r>
            <w:proofErr w:type="spellEnd"/>
            <w:r w:rsidRPr="55956AA6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51E3A0E9" w14:textId="77777777" w:rsidR="002E47AB" w:rsidRDefault="002E47AB" w:rsidP="002E47AB">
            <w:pPr>
              <w:ind w:left="360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 w:rsidRPr="00380D72">
              <w:t>To explore what the words heterosexual and homosexual mean and the different marriages and partnership</w:t>
            </w:r>
            <w:r w:rsidR="00644747" w:rsidRPr="00380D72">
              <w:t>.</w:t>
            </w:r>
          </w:p>
          <w:p w14:paraId="7BD73D66" w14:textId="22418294" w:rsidR="00150554" w:rsidRDefault="417EBAFE" w:rsidP="63A4892D">
            <w:pPr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Segoe UI" w:eastAsia="Times New Roman" w:hAnsi="Segoe UI" w:cs="Segoe UI"/>
                <w:color w:val="FF0000"/>
                <w:sz w:val="21"/>
                <w:szCs w:val="21"/>
                <w:lang w:eastAsia="en-GB"/>
              </w:rPr>
              <w:t xml:space="preserve">The Wedding Week by </w:t>
            </w:r>
            <w:proofErr w:type="spellStart"/>
            <w:r w:rsidRPr="63A4892D">
              <w:rPr>
                <w:rFonts w:ascii="Segoe UI" w:eastAsia="Times New Roman" w:hAnsi="Segoe UI" w:cs="Segoe UI"/>
                <w:color w:val="FF0000"/>
                <w:sz w:val="21"/>
                <w:szCs w:val="21"/>
                <w:lang w:eastAsia="en-GB"/>
              </w:rPr>
              <w:t>Chimaechi</w:t>
            </w:r>
            <w:proofErr w:type="spellEnd"/>
            <w:r w:rsidRPr="63A4892D">
              <w:rPr>
                <w:rFonts w:ascii="Segoe UI" w:eastAsia="Times New Roman" w:hAnsi="Segoe UI" w:cs="Segoe UI"/>
                <w:color w:val="FF0000"/>
                <w:sz w:val="21"/>
                <w:szCs w:val="21"/>
                <w:lang w:eastAsia="en-GB"/>
              </w:rPr>
              <w:t xml:space="preserve"> Allan</w:t>
            </w:r>
            <w:r w:rsidR="2CAEBA53" w:rsidRPr="63A4892D">
              <w:rPr>
                <w:rFonts w:ascii="Calibri" w:eastAsia="Calibri" w:hAnsi="Calibri" w:cs="Calibri"/>
                <w:color w:val="FF0000"/>
              </w:rPr>
              <w:t>.</w:t>
            </w:r>
          </w:p>
          <w:p w14:paraId="7F85D6F4" w14:textId="7955F3ED" w:rsidR="00150554" w:rsidRDefault="2CAEBA53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The Great Big Book of Families by Mary Hoffman and Ros Asquith</w:t>
            </w:r>
            <w:r w:rsidR="06A88532" w:rsidRPr="63A4892D">
              <w:rPr>
                <w:rFonts w:ascii="Calibri" w:eastAsia="Calibri" w:hAnsi="Calibri" w:cs="Calibri"/>
                <w:color w:val="FF0000"/>
              </w:rPr>
              <w:t>.</w:t>
            </w:r>
            <w:r w:rsidRPr="63A4892D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51EDB017" w14:textId="49B346C6" w:rsidR="00150554" w:rsidRDefault="00150554" w:rsidP="63A4892D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485" w:type="dxa"/>
          </w:tcPr>
          <w:p w14:paraId="044BD8A7" w14:textId="77777777" w:rsidR="006E7282" w:rsidRPr="006E7282" w:rsidRDefault="006E7282" w:rsidP="006E7282">
            <w:pPr>
              <w:pStyle w:val="ListParagraph"/>
              <w:numPr>
                <w:ilvl w:val="0"/>
                <w:numId w:val="4"/>
              </w:numPr>
            </w:pPr>
            <w:r w:rsidRPr="006E7282">
              <w:t>Describe the changes as humans develop to old age.</w:t>
            </w:r>
          </w:p>
          <w:p w14:paraId="0C678CDB" w14:textId="77777777" w:rsidR="006E7282" w:rsidRPr="006E7282" w:rsidRDefault="006E7282" w:rsidP="006E7282">
            <w:pPr>
              <w:pStyle w:val="ListParagraph"/>
              <w:numPr>
                <w:ilvl w:val="0"/>
                <w:numId w:val="4"/>
              </w:numPr>
            </w:pPr>
            <w:r w:rsidRPr="006E7282">
              <w:t xml:space="preserve">Pupils should find out about different types of reproduction, including sexual reproduction in animals. </w:t>
            </w:r>
          </w:p>
          <w:p w14:paraId="323AC51C" w14:textId="77777777" w:rsidR="002E47AB" w:rsidRDefault="002E47AB" w:rsidP="002E47AB">
            <w:pPr>
              <w:pStyle w:val="ListParagraph"/>
              <w:numPr>
                <w:ilvl w:val="0"/>
                <w:numId w:val="4"/>
              </w:numPr>
            </w:pPr>
            <w:r>
              <w:t xml:space="preserve">To know what puberty is and understand </w:t>
            </w:r>
            <w:r w:rsidR="006E7282">
              <w:t xml:space="preserve">and describe </w:t>
            </w:r>
            <w:r>
              <w:t>some of the changes that happen during puberty particularly from age 9 through to age 1</w:t>
            </w:r>
            <w:r w:rsidR="00FF1C48">
              <w:t>3</w:t>
            </w:r>
            <w:r>
              <w:t>, including physical and emotional changes</w:t>
            </w:r>
            <w:r w:rsidR="00644747">
              <w:t>.</w:t>
            </w:r>
            <w:r>
              <w:t xml:space="preserve"> </w:t>
            </w:r>
          </w:p>
          <w:p w14:paraId="4265668C" w14:textId="77777777" w:rsidR="006E7282" w:rsidRDefault="002E47AB" w:rsidP="006D5BC1">
            <w:pPr>
              <w:pStyle w:val="ListParagraph"/>
              <w:numPr>
                <w:ilvl w:val="0"/>
                <w:numId w:val="4"/>
              </w:numPr>
            </w:pPr>
            <w:r>
              <w:t>To know how boys’ and girls’ bodies change during puberty and at what age</w:t>
            </w:r>
            <w:r w:rsidRPr="006D5BC1">
              <w:t xml:space="preserve">. </w:t>
            </w:r>
          </w:p>
          <w:p w14:paraId="5C9235E2" w14:textId="77777777" w:rsidR="002E47AB" w:rsidRPr="006D5BC1" w:rsidRDefault="006D5BC1" w:rsidP="006D5BC1">
            <w:pPr>
              <w:pStyle w:val="ListParagraph"/>
              <w:numPr>
                <w:ilvl w:val="0"/>
                <w:numId w:val="4"/>
              </w:numPr>
            </w:pPr>
            <w:r w:rsidRPr="006D5BC1">
              <w:t>Understand how puberty affects the reproductive organs</w:t>
            </w:r>
          </w:p>
          <w:p w14:paraId="6BE3C218" w14:textId="77777777" w:rsidR="002E47AB" w:rsidRPr="006D5BC1" w:rsidRDefault="002E47AB" w:rsidP="002E47AB">
            <w:pPr>
              <w:pStyle w:val="ListParagraph"/>
              <w:numPr>
                <w:ilvl w:val="0"/>
                <w:numId w:val="4"/>
              </w:numPr>
            </w:pPr>
            <w:r w:rsidRPr="006D5BC1">
              <w:t xml:space="preserve">To know how personal hygiene </w:t>
            </w:r>
            <w:proofErr w:type="gramStart"/>
            <w:r w:rsidRPr="006D5BC1">
              <w:t>routines</w:t>
            </w:r>
            <w:proofErr w:type="gramEnd"/>
            <w:r w:rsidRPr="006D5BC1">
              <w:t xml:space="preserve"> change during puberty and how to look after their body during puberty.</w:t>
            </w:r>
          </w:p>
          <w:p w14:paraId="6C379EAC" w14:textId="77777777" w:rsidR="006D5BC1" w:rsidRPr="006D5BC1" w:rsidRDefault="006D5BC1" w:rsidP="006D5BC1">
            <w:pPr>
              <w:pStyle w:val="ListParagraph"/>
              <w:numPr>
                <w:ilvl w:val="0"/>
                <w:numId w:val="4"/>
              </w:numPr>
            </w:pPr>
            <w:r w:rsidRPr="006D5BC1">
              <w:t>Children should be able to ask questions about puberty with confidence</w:t>
            </w:r>
          </w:p>
          <w:p w14:paraId="59F7CE6F" w14:textId="77777777" w:rsidR="006D5BC1" w:rsidRPr="006D5BC1" w:rsidRDefault="006D5BC1" w:rsidP="006D5BC1">
            <w:pPr>
              <w:pStyle w:val="ListParagraph"/>
              <w:numPr>
                <w:ilvl w:val="0"/>
                <w:numId w:val="4"/>
              </w:numPr>
            </w:pPr>
            <w:r w:rsidRPr="006D5BC1">
              <w:t>Describe how to manage physical and emotional changes</w:t>
            </w:r>
          </w:p>
          <w:p w14:paraId="42B5872B" w14:textId="77777777" w:rsidR="006D5BC1" w:rsidRPr="006D5BC1" w:rsidRDefault="006D5BC1" w:rsidP="006D5BC1">
            <w:pPr>
              <w:pStyle w:val="ListParagraph"/>
              <w:numPr>
                <w:ilvl w:val="0"/>
                <w:numId w:val="4"/>
              </w:numPr>
            </w:pPr>
            <w:r w:rsidRPr="006D5BC1">
              <w:t>Know how to get help and support during puberty.</w:t>
            </w:r>
          </w:p>
          <w:p w14:paraId="00FBB724" w14:textId="77777777" w:rsidR="006D5BC1" w:rsidRDefault="11413339" w:rsidP="006D5BC1">
            <w:pPr>
              <w:pStyle w:val="ListParagraph"/>
              <w:numPr>
                <w:ilvl w:val="0"/>
                <w:numId w:val="4"/>
              </w:numPr>
            </w:pPr>
            <w:r>
              <w:t>To explore in menstruation issues in greater detail.</w:t>
            </w:r>
            <w:r w:rsidR="00FF1C48">
              <w:t xml:space="preserve"> </w:t>
            </w:r>
          </w:p>
          <w:p w14:paraId="50222FEA" w14:textId="77777777" w:rsidR="00582A68" w:rsidRPr="006D5BC1" w:rsidRDefault="00582A68" w:rsidP="00582A68">
            <w:pPr>
              <w:ind w:left="360"/>
            </w:pPr>
          </w:p>
          <w:p w14:paraId="32E28EAF" w14:textId="7CDF1689" w:rsidR="5BC57BB7" w:rsidRDefault="56BF81A0" w:rsidP="63A4892D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1E6E5ADD">
              <w:t xml:space="preserve">o explore if there is a ‘normal’ body type </w:t>
            </w:r>
          </w:p>
          <w:p w14:paraId="38DC4C1D" w14:textId="061B5817" w:rsidR="5BC57BB7" w:rsidRDefault="5BC57BB7" w:rsidP="63A4892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FF0000"/>
              </w:rPr>
            </w:pPr>
            <w:r w:rsidRPr="63A4892D">
              <w:rPr>
                <w:rStyle w:val="eop"/>
                <w:color w:val="FF0000"/>
              </w:rPr>
              <w:t xml:space="preserve">Resources: </w:t>
            </w:r>
            <w:proofErr w:type="spellStart"/>
            <w:r w:rsidRPr="63A4892D">
              <w:rPr>
                <w:rStyle w:val="eop"/>
                <w:color w:val="FF0000"/>
              </w:rPr>
              <w:t>Lovewise</w:t>
            </w:r>
            <w:proofErr w:type="spellEnd"/>
            <w:r w:rsidRPr="63A4892D">
              <w:rPr>
                <w:rStyle w:val="eop"/>
                <w:color w:val="FF0000"/>
              </w:rPr>
              <w:t xml:space="preserve"> Scheme of work  </w:t>
            </w:r>
          </w:p>
          <w:p w14:paraId="3CA5F4AD" w14:textId="7CF3D0A0" w:rsidR="009D6723" w:rsidRDefault="002E47AB" w:rsidP="002E47AB">
            <w:pPr>
              <w:ind w:left="360"/>
              <w:rPr>
                <w:color w:val="FF0000"/>
              </w:rPr>
            </w:pPr>
            <w:r>
              <w:t xml:space="preserve"> </w:t>
            </w:r>
            <w:r w:rsidR="6B2E4353" w:rsidRPr="63A4892D">
              <w:rPr>
                <w:color w:val="FF0000"/>
              </w:rPr>
              <w:t xml:space="preserve">Hair in Funny places Babette Cole. </w:t>
            </w:r>
          </w:p>
          <w:p w14:paraId="304EC39D" w14:textId="77777777" w:rsidR="00276C1A" w:rsidRDefault="002E47AB" w:rsidP="002E47AB">
            <w:pPr>
              <w:ind w:left="360"/>
              <w:rPr>
                <w:color w:val="FF0000"/>
              </w:rPr>
            </w:pPr>
            <w:r w:rsidRPr="002E47AB">
              <w:rPr>
                <w:color w:val="FF0000"/>
              </w:rPr>
              <w:t xml:space="preserve">Christopher Winter Year 5 Lesson 1: Talking About Puberty Christopher Winter Year 5 Lesson 2: The Reproduction System </w:t>
            </w:r>
            <w:hyperlink r:id="rId11" w:history="1">
              <w:r w:rsidR="00276C1A" w:rsidRPr="00CE6108">
                <w:rPr>
                  <w:rStyle w:val="Hyperlink"/>
                </w:rPr>
                <w:t>https://kidshealth.org/en/teens/menstruation.html</w:t>
              </w:r>
            </w:hyperlink>
            <w:r w:rsidRPr="002E47AB">
              <w:rPr>
                <w:color w:val="FF0000"/>
              </w:rPr>
              <w:t xml:space="preserve"> </w:t>
            </w:r>
          </w:p>
          <w:p w14:paraId="2946DB82" w14:textId="057AD284" w:rsidR="00276C1A" w:rsidRDefault="30548FFC" w:rsidP="63A4892D">
            <w:pPr>
              <w:ind w:left="360"/>
              <w:rPr>
                <w:rStyle w:val="eop"/>
                <w:rFonts w:ascii="Calibri" w:eastAsia="Calibri" w:hAnsi="Calibri" w:cs="Calibri"/>
                <w:color w:val="FF0000"/>
              </w:rPr>
            </w:pPr>
            <w:r w:rsidRPr="63A4892D">
              <w:rPr>
                <w:color w:val="FF0000"/>
              </w:rPr>
              <w:t>The boy who grew flowers</w:t>
            </w:r>
            <w:r w:rsidRPr="63A4892D">
              <w:rPr>
                <w:rStyle w:val="eop"/>
                <w:rFonts w:ascii="Calibri" w:eastAsia="Calibri" w:hAnsi="Calibri" w:cs="Calibri"/>
                <w:color w:val="FF0000"/>
              </w:rPr>
              <w:t xml:space="preserve"> by Jen </w:t>
            </w:r>
            <w:proofErr w:type="spellStart"/>
            <w:r w:rsidRPr="63A4892D">
              <w:rPr>
                <w:rStyle w:val="eop"/>
                <w:rFonts w:ascii="Calibri" w:eastAsia="Calibri" w:hAnsi="Calibri" w:cs="Calibri"/>
                <w:color w:val="FF0000"/>
              </w:rPr>
              <w:t>Wojtowicz</w:t>
            </w:r>
            <w:proofErr w:type="spellEnd"/>
          </w:p>
          <w:p w14:paraId="4F3E3BF4" w14:textId="77777777" w:rsidR="00F97433" w:rsidRDefault="002E47AB" w:rsidP="002E47AB">
            <w:pPr>
              <w:ind w:left="360"/>
              <w:rPr>
                <w:color w:val="FF0000"/>
              </w:rPr>
            </w:pPr>
            <w:r w:rsidRPr="002E47AB">
              <w:rPr>
                <w:color w:val="FF0000"/>
              </w:rPr>
              <w:t xml:space="preserve">Christopher Winter Year 5 Lesson 3: Puberty </w:t>
            </w:r>
          </w:p>
          <w:p w14:paraId="51A440D8" w14:textId="77777777" w:rsidR="002E47AB" w:rsidRDefault="002E47AB" w:rsidP="002E47AB">
            <w:pPr>
              <w:ind w:left="360"/>
              <w:rPr>
                <w:color w:val="FF0000"/>
              </w:rPr>
            </w:pPr>
            <w:r w:rsidRPr="63A4892D">
              <w:rPr>
                <w:color w:val="FF0000"/>
              </w:rPr>
              <w:t>OLD Christopher Winter Year 5 Lesson 3 – Puberty &amp; Hygiene</w:t>
            </w:r>
          </w:p>
          <w:p w14:paraId="578FDC62" w14:textId="1804BF21" w:rsidR="1723977B" w:rsidRDefault="1723977B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63A4892D">
              <w:rPr>
                <w:rFonts w:ascii="Calibri" w:eastAsia="Calibri" w:hAnsi="Calibri" w:cs="Calibri"/>
                <w:color w:val="FF0000"/>
              </w:rPr>
              <w:t>nline</w:t>
            </w:r>
            <w:proofErr w:type="spellEnd"/>
            <w:r w:rsidRPr="63A4892D">
              <w:rPr>
                <w:rFonts w:ascii="Calibri" w:eastAsia="Calibri" w:hAnsi="Calibri" w:cs="Calibri"/>
                <w:color w:val="FF0000"/>
              </w:rPr>
              <w:t xml:space="preserve"> resources:</w:t>
            </w:r>
          </w:p>
          <w:p w14:paraId="5687B307" w14:textId="34148CC8" w:rsidR="1723977B" w:rsidRDefault="1723977B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 xml:space="preserve">Can puberty affect your head as well as your body? - Rise Above video </w:t>
            </w:r>
            <w:hyperlink r:id="rId12">
              <w:r w:rsidRPr="63A4892D">
                <w:rPr>
                  <w:rStyle w:val="Hyperlink"/>
                  <w:rFonts w:ascii="Calibri" w:eastAsia="Calibri" w:hAnsi="Calibri" w:cs="Calibri"/>
                </w:rPr>
                <w:t>https://riseabove.org.uk/article/can-puberty-affect-your-head-as-well-as-your-body/</w:t>
              </w:r>
            </w:hyperlink>
          </w:p>
          <w:p w14:paraId="57229B25" w14:textId="74741CB6" w:rsidR="1723977B" w:rsidRDefault="1723977B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 xml:space="preserve">Welcome to the period party! - Rise Above – Quiz </w:t>
            </w:r>
            <w:hyperlink r:id="rId13">
              <w:r w:rsidRPr="63A4892D">
                <w:rPr>
                  <w:rStyle w:val="Hyperlink"/>
                  <w:rFonts w:ascii="Calibri" w:eastAsia="Calibri" w:hAnsi="Calibri" w:cs="Calibri"/>
                </w:rPr>
                <w:t>https://riseabove.org.uk/article/welcome-to-the-period-party/</w:t>
              </w:r>
            </w:hyperlink>
          </w:p>
          <w:p w14:paraId="72AABCCB" w14:textId="5FFDCF9C" w:rsidR="1723977B" w:rsidRDefault="1723977B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Rise Above video –</w:t>
            </w:r>
            <w:r w:rsidRPr="63A4892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3A4892D">
              <w:rPr>
                <w:rFonts w:ascii="Calibri" w:eastAsia="Calibri" w:hAnsi="Calibri" w:cs="Calibri"/>
                <w:color w:val="FF0000"/>
              </w:rPr>
              <w:t>Growing Up</w:t>
            </w:r>
          </w:p>
          <w:p w14:paraId="78038861" w14:textId="769CEC66" w:rsidR="1723977B" w:rsidRDefault="006E27C2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hyperlink r:id="rId14">
              <w:r w:rsidR="1723977B" w:rsidRPr="63A4892D">
                <w:rPr>
                  <w:rStyle w:val="Hyperlink"/>
                  <w:rFonts w:ascii="Calibri" w:eastAsia="Calibri" w:hAnsi="Calibri" w:cs="Calibri"/>
                </w:rPr>
                <w:t>https://riseabove.org.uk/article/kickthepj-talks-about-growing-up/</w:t>
              </w:r>
            </w:hyperlink>
          </w:p>
          <w:p w14:paraId="2CEFBCBB" w14:textId="2FA8D675" w:rsidR="1723977B" w:rsidRDefault="1723977B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Rise Above video – Jimmy Investigates Puberty</w:t>
            </w:r>
          </w:p>
          <w:p w14:paraId="57EDBF41" w14:textId="735EF285" w:rsidR="1723977B" w:rsidRDefault="006E27C2" w:rsidP="63A4892D">
            <w:p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hyperlink r:id="rId15">
              <w:r w:rsidR="1723977B" w:rsidRPr="63A4892D">
                <w:rPr>
                  <w:rStyle w:val="Hyperlink"/>
                  <w:rFonts w:ascii="Calibri" w:eastAsia="Calibri" w:hAnsi="Calibri" w:cs="Calibri"/>
                </w:rPr>
                <w:t>https://riseabove.org.uk/article/jimmy-investigates-puberty/</w:t>
              </w:r>
            </w:hyperlink>
          </w:p>
          <w:p w14:paraId="6B699379" w14:textId="264F8ADC" w:rsidR="002E47AB" w:rsidRDefault="002E47AB" w:rsidP="002E47AB">
            <w:pPr>
              <w:ind w:left="360"/>
            </w:pPr>
            <w:r>
              <w:t xml:space="preserve"> </w:t>
            </w:r>
          </w:p>
        </w:tc>
      </w:tr>
    </w:tbl>
    <w:p w14:paraId="3FE9F23F" w14:textId="77777777" w:rsidR="002E47AB" w:rsidRDefault="002E47AB"/>
    <w:p w14:paraId="0570B6D1" w14:textId="77777777" w:rsidR="00582A68" w:rsidRDefault="00582A68"/>
    <w:p w14:paraId="7EF88718" w14:textId="77777777" w:rsidR="00582A68" w:rsidRDefault="00582A68"/>
    <w:p w14:paraId="1F63AC04" w14:textId="77777777" w:rsidR="00582A68" w:rsidRDefault="00582A68"/>
    <w:p w14:paraId="4DCAD883" w14:textId="77777777" w:rsidR="00582A68" w:rsidRDefault="00582A68"/>
    <w:p w14:paraId="79E1093B" w14:textId="77777777" w:rsidR="00582A68" w:rsidRDefault="00582A68"/>
    <w:p w14:paraId="492C0F00" w14:textId="77777777" w:rsidR="00582A68" w:rsidRDefault="00582A6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2E47AB" w14:paraId="7F0EBBD9" w14:textId="77777777" w:rsidTr="51D6C1AE">
        <w:tc>
          <w:tcPr>
            <w:tcW w:w="4531" w:type="dxa"/>
          </w:tcPr>
          <w:p w14:paraId="1F72F646" w14:textId="77777777" w:rsidR="002E47AB" w:rsidRDefault="002E47AB"/>
          <w:p w14:paraId="7E889C5A" w14:textId="77777777" w:rsidR="002E47AB" w:rsidRPr="002E47AB" w:rsidRDefault="002E47AB">
            <w:pPr>
              <w:rPr>
                <w:b/>
                <w:sz w:val="36"/>
                <w:szCs w:val="36"/>
              </w:rPr>
            </w:pPr>
            <w:r w:rsidRPr="002E47AB">
              <w:rPr>
                <w:b/>
                <w:sz w:val="36"/>
                <w:szCs w:val="36"/>
              </w:rPr>
              <w:t xml:space="preserve">Year 6 </w:t>
            </w:r>
          </w:p>
        </w:tc>
        <w:tc>
          <w:tcPr>
            <w:tcW w:w="4485" w:type="dxa"/>
          </w:tcPr>
          <w:p w14:paraId="2A52C893" w14:textId="77777777" w:rsidR="002E47AB" w:rsidRDefault="002E47AB" w:rsidP="009B1029">
            <w:r w:rsidRPr="002E47AB">
              <w:rPr>
                <w:b/>
              </w:rPr>
              <w:t>Word box:</w:t>
            </w:r>
            <w:r>
              <w:t xml:space="preserve"> womb, sperm, egg, conception, fertilisation, pregnancy, sexual intercourse, </w:t>
            </w:r>
            <w:r w:rsidR="00FF1C48">
              <w:t xml:space="preserve">reproduction, </w:t>
            </w:r>
            <w:r>
              <w:t>twins, fostering, adoption, IVF, relationship, friendship, consent, intimacy, communication</w:t>
            </w:r>
            <w:r w:rsidR="003841B3">
              <w:t>, birth</w:t>
            </w:r>
            <w:r w:rsidR="00FF1C48">
              <w:t xml:space="preserve">, image, (including online and issues with social media </w:t>
            </w:r>
            <w:proofErr w:type="gramStart"/>
            <w:r w:rsidR="00FF1C48">
              <w:t>etc..</w:t>
            </w:r>
            <w:proofErr w:type="gramEnd"/>
            <w:r w:rsidR="00FF1C48">
              <w:t xml:space="preserve">)  </w:t>
            </w:r>
          </w:p>
        </w:tc>
      </w:tr>
      <w:tr w:rsidR="002E47AB" w14:paraId="0BB5BBC9" w14:textId="77777777" w:rsidTr="51D6C1AE">
        <w:tc>
          <w:tcPr>
            <w:tcW w:w="4531" w:type="dxa"/>
          </w:tcPr>
          <w:p w14:paraId="528029D5" w14:textId="77777777" w:rsidR="00150554" w:rsidRPr="00150554" w:rsidRDefault="00033A5B" w:rsidP="00150554">
            <w:pPr>
              <w:rPr>
                <w:color w:val="0070C0"/>
              </w:rPr>
            </w:pPr>
            <w:r w:rsidRPr="00033A5B">
              <w:rPr>
                <w:b/>
                <w:sz w:val="32"/>
                <w:szCs w:val="32"/>
              </w:rPr>
              <w:t xml:space="preserve">Relationships </w:t>
            </w:r>
          </w:p>
          <w:p w14:paraId="08CE6F91" w14:textId="77777777" w:rsidR="002E47AB" w:rsidRPr="00033A5B" w:rsidRDefault="002E47AB" w:rsidP="00150554">
            <w:pPr>
              <w:rPr>
                <w:b/>
                <w:sz w:val="32"/>
                <w:szCs w:val="32"/>
              </w:rPr>
            </w:pPr>
          </w:p>
        </w:tc>
        <w:tc>
          <w:tcPr>
            <w:tcW w:w="4485" w:type="dxa"/>
          </w:tcPr>
          <w:p w14:paraId="27A42677" w14:textId="77777777" w:rsidR="002E47AB" w:rsidRPr="00033A5B" w:rsidRDefault="00033A5B">
            <w:pPr>
              <w:rPr>
                <w:b/>
                <w:sz w:val="32"/>
                <w:szCs w:val="32"/>
              </w:rPr>
            </w:pPr>
            <w:r w:rsidRPr="00033A5B">
              <w:rPr>
                <w:b/>
                <w:sz w:val="32"/>
                <w:szCs w:val="32"/>
              </w:rPr>
              <w:t xml:space="preserve">Body </w:t>
            </w:r>
          </w:p>
        </w:tc>
      </w:tr>
      <w:tr w:rsidR="002E47AB" w14:paraId="0FEA13EB" w14:textId="77777777" w:rsidTr="51D6C1AE">
        <w:tc>
          <w:tcPr>
            <w:tcW w:w="4531" w:type="dxa"/>
          </w:tcPr>
          <w:p w14:paraId="2C37EBB9" w14:textId="6EE894B0" w:rsidR="00033A5B" w:rsidRDefault="003841B3" w:rsidP="00033A5B">
            <w:pPr>
              <w:pStyle w:val="ListParagraph"/>
              <w:numPr>
                <w:ilvl w:val="0"/>
                <w:numId w:val="4"/>
              </w:numPr>
            </w:pPr>
            <w:r w:rsidRPr="003841B3">
              <w:t xml:space="preserve">To explore positive and negative ways of communicating in a </w:t>
            </w:r>
            <w:proofErr w:type="gramStart"/>
            <w:r w:rsidRPr="003841B3">
              <w:t>relationships</w:t>
            </w:r>
            <w:proofErr w:type="gramEnd"/>
            <w:r w:rsidRPr="003841B3">
              <w:t xml:space="preserve"> </w:t>
            </w:r>
            <w:r w:rsidR="00A44D46">
              <w:t>and</w:t>
            </w:r>
            <w:r w:rsidRPr="003841B3">
              <w:t xml:space="preserve"> </w:t>
            </w:r>
            <w:r w:rsidR="00033A5B">
              <w:t>the importance of communication and respect in relationships.</w:t>
            </w:r>
          </w:p>
          <w:p w14:paraId="4415043A" w14:textId="77777777" w:rsidR="00033A5B" w:rsidRDefault="00033A5B" w:rsidP="00033A5B">
            <w:pPr>
              <w:ind w:left="360"/>
              <w:rPr>
                <w:color w:val="FF0000"/>
              </w:rPr>
            </w:pPr>
            <w:r>
              <w:t xml:space="preserve"> </w:t>
            </w:r>
            <w:r w:rsidRPr="00033A5B">
              <w:rPr>
                <w:color w:val="FF0000"/>
              </w:rPr>
              <w:t xml:space="preserve">Resources: Christopher Winter Lesson 2: Communication in Relationships </w:t>
            </w:r>
          </w:p>
          <w:p w14:paraId="3A484280" w14:textId="77777777" w:rsidR="00582A68" w:rsidRDefault="00582A68" w:rsidP="00033A5B">
            <w:pPr>
              <w:ind w:left="360"/>
              <w:rPr>
                <w:color w:val="FF0000"/>
              </w:rPr>
            </w:pPr>
          </w:p>
          <w:p w14:paraId="354240CF" w14:textId="77777777" w:rsidR="00033A5B" w:rsidRDefault="00033A5B" w:rsidP="003841B3">
            <w:pPr>
              <w:pStyle w:val="ListParagraph"/>
              <w:numPr>
                <w:ilvl w:val="0"/>
                <w:numId w:val="4"/>
              </w:numPr>
            </w:pPr>
            <w:r>
              <w:t xml:space="preserve">To describe the decisions that have to be made before having a baby and know what the skills involved in looking after a baby are </w:t>
            </w:r>
          </w:p>
          <w:p w14:paraId="338DAE9E" w14:textId="77777777" w:rsidR="003841B3" w:rsidRPr="003841B3" w:rsidRDefault="003841B3" w:rsidP="003841B3">
            <w:pPr>
              <w:pStyle w:val="ListParagraph"/>
              <w:numPr>
                <w:ilvl w:val="0"/>
                <w:numId w:val="4"/>
              </w:numPr>
            </w:pPr>
            <w:r w:rsidRPr="003841B3">
              <w:t xml:space="preserve">To Identify some of the skills and qualities needed to be a parent and carer </w:t>
            </w:r>
          </w:p>
          <w:p w14:paraId="38566BC3" w14:textId="77777777" w:rsidR="003841B3" w:rsidRPr="003841B3" w:rsidRDefault="003841B3" w:rsidP="003841B3">
            <w:pPr>
              <w:pStyle w:val="ListParagraph"/>
              <w:numPr>
                <w:ilvl w:val="0"/>
                <w:numId w:val="4"/>
              </w:numPr>
            </w:pPr>
            <w:r w:rsidRPr="003841B3">
              <w:t xml:space="preserve">Understand the variety of ways in which parents and carers meet the needs of babies and children </w:t>
            </w:r>
          </w:p>
          <w:p w14:paraId="6263DBB2" w14:textId="77777777" w:rsidR="00A352D2" w:rsidRPr="00ED4056" w:rsidRDefault="003841B3" w:rsidP="003841B3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3841B3">
              <w:t xml:space="preserve">Recognise that both men and women can take on these roles and responsibilities </w:t>
            </w:r>
          </w:p>
          <w:p w14:paraId="1C4AB8C9" w14:textId="77777777" w:rsidR="00ED4056" w:rsidRDefault="00ED4056" w:rsidP="00ED4056">
            <w:pPr>
              <w:pStyle w:val="ListParagraph"/>
              <w:numPr>
                <w:ilvl w:val="0"/>
                <w:numId w:val="4"/>
              </w:numPr>
            </w:pPr>
            <w:r w:rsidRPr="00FF1C48">
              <w:t>To explore peer pressure and way</w:t>
            </w:r>
            <w:r>
              <w:t>s</w:t>
            </w:r>
            <w:r w:rsidRPr="00FF1C48">
              <w:t xml:space="preserve"> to </w:t>
            </w:r>
            <w:r>
              <w:t>manage it</w:t>
            </w:r>
            <w:r w:rsidRPr="00FF1C48">
              <w:t xml:space="preserve">  </w:t>
            </w:r>
          </w:p>
          <w:p w14:paraId="4CF5C76C" w14:textId="77777777" w:rsidR="00A352D2" w:rsidRDefault="00A352D2" w:rsidP="00A352D2">
            <w:pPr>
              <w:ind w:left="360"/>
              <w:rPr>
                <w:color w:val="FF0000"/>
              </w:rPr>
            </w:pPr>
            <w:r w:rsidRPr="00033A5B">
              <w:rPr>
                <w:color w:val="FF0000"/>
              </w:rPr>
              <w:t xml:space="preserve">Resources: Christopher Winter Lesson 3: Families, Conception &amp; Pregnancy </w:t>
            </w:r>
          </w:p>
          <w:p w14:paraId="130D9E7F" w14:textId="77777777" w:rsidR="00A352D2" w:rsidRDefault="00A352D2" w:rsidP="00A352D2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Flour Babies by Anne Fine.</w:t>
            </w:r>
          </w:p>
          <w:p w14:paraId="61CDCEAD" w14:textId="77777777" w:rsidR="004416B9" w:rsidRDefault="004416B9" w:rsidP="00A352D2">
            <w:pPr>
              <w:ind w:left="360"/>
              <w:rPr>
                <w:color w:val="FF0000"/>
              </w:rPr>
            </w:pPr>
          </w:p>
          <w:p w14:paraId="40D9C06D" w14:textId="77777777" w:rsidR="003841B3" w:rsidRDefault="003841B3" w:rsidP="003841B3">
            <w:pPr>
              <w:pStyle w:val="ListParagraph"/>
              <w:numPr>
                <w:ilvl w:val="0"/>
                <w:numId w:val="4"/>
              </w:numPr>
            </w:pPr>
            <w:r w:rsidRPr="006D5BC1">
              <w:t>Discuss diff</w:t>
            </w:r>
            <w:r w:rsidRPr="006D5BC1">
              <w:softHyphen/>
              <w:t>erent types of adult relationships with confidence</w:t>
            </w:r>
          </w:p>
          <w:p w14:paraId="5723994A" w14:textId="77777777" w:rsidR="006E7282" w:rsidRPr="006E7282" w:rsidRDefault="4BB0D280" w:rsidP="63A4892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63A4892D">
              <w:t xml:space="preserve">Know what form of touching is appropriate </w:t>
            </w:r>
          </w:p>
          <w:p w14:paraId="4C120592" w14:textId="77777777" w:rsidR="00033A5B" w:rsidRDefault="00033A5B" w:rsidP="00A352D2">
            <w:pPr>
              <w:ind w:left="360"/>
              <w:rPr>
                <w:color w:val="FF000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explore what the word transgender means</w:t>
            </w:r>
            <w:r w:rsidR="00A352D2">
              <w:t xml:space="preserve">  </w:t>
            </w:r>
          </w:p>
          <w:p w14:paraId="11F6AD04" w14:textId="77777777" w:rsidR="00033A5B" w:rsidRDefault="7D76F23F" w:rsidP="00033A5B">
            <w:pPr>
              <w:ind w:left="360"/>
            </w:pPr>
            <w:r w:rsidRPr="51D6C1AE">
              <w:rPr>
                <w:rFonts w:ascii="Symbol" w:eastAsia="Symbol" w:hAnsi="Symbol" w:cs="Symbol"/>
              </w:rPr>
              <w:t></w:t>
            </w:r>
            <w:r>
              <w:t xml:space="preserve"> To know that people may be attracted to someone emotionally, sexually or romantically and that person may be of the same or different gender.</w:t>
            </w:r>
            <w:r w:rsidR="6FF302AE">
              <w:t xml:space="preserve"> Emphasise the importance of dignity, tolerance and </w:t>
            </w:r>
            <w:r w:rsidR="6FF302AE">
              <w:lastRenderedPageBreak/>
              <w:t xml:space="preserve">respect within a relationship whatever that relationship may be. </w:t>
            </w:r>
          </w:p>
          <w:p w14:paraId="6AD27E9A" w14:textId="77777777" w:rsidR="002E47AB" w:rsidRDefault="00033A5B" w:rsidP="00033A5B">
            <w:pPr>
              <w:ind w:left="360"/>
              <w:rPr>
                <w:color w:val="FF0000"/>
              </w:rPr>
            </w:pPr>
            <w:r w:rsidRPr="00033A5B">
              <w:rPr>
                <w:color w:val="FF0000"/>
              </w:rPr>
              <w:t>OLD Christopher Winter Year 6 Lesson 2 – Understanding Relationships</w:t>
            </w:r>
          </w:p>
          <w:p w14:paraId="52E56223" w14:textId="77777777" w:rsidR="000C0290" w:rsidRDefault="000C0290" w:rsidP="00033A5B">
            <w:pPr>
              <w:ind w:left="360"/>
              <w:rPr>
                <w:color w:val="FF0000"/>
              </w:rPr>
            </w:pPr>
          </w:p>
          <w:p w14:paraId="3C0765C4" w14:textId="77777777" w:rsidR="00A352D2" w:rsidRDefault="74EE356F" w:rsidP="00A352D2">
            <w:pPr>
              <w:pStyle w:val="ListParagraph"/>
              <w:numPr>
                <w:ilvl w:val="0"/>
                <w:numId w:val="4"/>
              </w:numPr>
            </w:pPr>
            <w:r>
              <w:t>To have considered when it is appropriate to share personal/private information in a relationship</w:t>
            </w:r>
            <w:r w:rsidR="75726791">
              <w:t xml:space="preserve"> (including online</w:t>
            </w:r>
            <w:r>
              <w:t>.</w:t>
            </w:r>
            <w:r w:rsidR="75726791">
              <w:t>)</w:t>
            </w:r>
          </w:p>
          <w:p w14:paraId="6A230DC2" w14:textId="77777777" w:rsidR="00276C1A" w:rsidRPr="00A352D2" w:rsidRDefault="1A8F22E2" w:rsidP="00033A5B">
            <w:pPr>
              <w:pStyle w:val="ListParagraph"/>
              <w:numPr>
                <w:ilvl w:val="0"/>
                <w:numId w:val="4"/>
              </w:numPr>
              <w:ind w:left="360"/>
              <w:rPr>
                <w:color w:val="FF0000"/>
              </w:rPr>
            </w:pPr>
            <w:r>
              <w:t>To know how and where to get support if an online relationship goes wrong.</w:t>
            </w:r>
          </w:p>
          <w:p w14:paraId="3D4D061D" w14:textId="6D24ECCE" w:rsidR="5E9DC91E" w:rsidRDefault="5E9DC91E" w:rsidP="63A4892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eastAsiaTheme="minorEastAsia"/>
                <w:color w:val="000000" w:themeColor="text1"/>
              </w:rPr>
            </w:pPr>
            <w:r w:rsidRPr="63A4892D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</w:t>
            </w:r>
            <w:r w:rsidRPr="63A4892D">
              <w:rPr>
                <w:rFonts w:ascii="Calibri" w:eastAsia="Calibri" w:hAnsi="Calibri" w:cs="Calibri"/>
                <w:color w:val="000000" w:themeColor="text1"/>
              </w:rPr>
              <w:t>: What does the bible say about friendships and relationships? Cain &amp; Abel, Ruth and Naomi etc</w:t>
            </w:r>
          </w:p>
          <w:p w14:paraId="07459315" w14:textId="77777777" w:rsidR="00033A5B" w:rsidRDefault="00033A5B" w:rsidP="00A352D2">
            <w:pPr>
              <w:ind w:left="360"/>
            </w:pPr>
          </w:p>
        </w:tc>
        <w:tc>
          <w:tcPr>
            <w:tcW w:w="4485" w:type="dxa"/>
          </w:tcPr>
          <w:p w14:paraId="6FB02468" w14:textId="77777777" w:rsidR="006E7282" w:rsidRPr="00434D3B" w:rsidRDefault="006E7282" w:rsidP="006E7282">
            <w:pPr>
              <w:pStyle w:val="ListParagraph"/>
              <w:numPr>
                <w:ilvl w:val="0"/>
                <w:numId w:val="4"/>
              </w:numPr>
            </w:pPr>
            <w:r w:rsidRPr="00434D3B">
              <w:lastRenderedPageBreak/>
              <w:t>Describe how and why the body changes during puberty in preparation for reproduction</w:t>
            </w:r>
          </w:p>
          <w:p w14:paraId="55826F3B" w14:textId="77777777" w:rsidR="006D5BC1" w:rsidRPr="003841B3" w:rsidRDefault="006E7282" w:rsidP="002021A0">
            <w:pPr>
              <w:pStyle w:val="ListParagraph"/>
              <w:numPr>
                <w:ilvl w:val="0"/>
                <w:numId w:val="4"/>
              </w:numPr>
            </w:pPr>
            <w:r w:rsidRPr="00434D3B">
              <w:rPr>
                <w:color w:val="5B9BD5" w:themeColor="accent1"/>
              </w:rPr>
              <w:t xml:space="preserve"> </w:t>
            </w:r>
            <w:r w:rsidR="006D5BC1" w:rsidRPr="003841B3">
              <w:t xml:space="preserve">Explore elements of puberty in greater depth: physical and emotional. </w:t>
            </w:r>
          </w:p>
          <w:p w14:paraId="76EDB116" w14:textId="77777777" w:rsidR="006D5BC1" w:rsidRPr="003841B3" w:rsidRDefault="006D5BC1" w:rsidP="006D5BC1">
            <w:pPr>
              <w:pStyle w:val="ListParagraph"/>
              <w:numPr>
                <w:ilvl w:val="0"/>
                <w:numId w:val="4"/>
              </w:numPr>
            </w:pPr>
            <w:r w:rsidRPr="003841B3">
              <w:t>Talk about puberty and reproduction with confidence</w:t>
            </w:r>
          </w:p>
          <w:p w14:paraId="44E8626E" w14:textId="77777777" w:rsidR="00033A5B" w:rsidRDefault="00033A5B" w:rsidP="00033A5B">
            <w:pPr>
              <w:pStyle w:val="ListParagraph"/>
              <w:numPr>
                <w:ilvl w:val="0"/>
                <w:numId w:val="4"/>
              </w:numPr>
            </w:pPr>
            <w:r>
              <w:t xml:space="preserve">To describe how the body changes during puberty ready for reproduction </w:t>
            </w:r>
          </w:p>
          <w:p w14:paraId="10FE85AB" w14:textId="77777777" w:rsidR="00033A5B" w:rsidRDefault="00033A5B" w:rsidP="00033A5B">
            <w:pPr>
              <w:pStyle w:val="ListParagraph"/>
              <w:numPr>
                <w:ilvl w:val="0"/>
                <w:numId w:val="4"/>
              </w:numPr>
            </w:pPr>
            <w:r>
              <w:t xml:space="preserve">To know about the process of reproduction and birth as part of the human life cycle: how babies are conceived (including same sex couples e.g. IVF, adoption etc.). </w:t>
            </w:r>
          </w:p>
          <w:p w14:paraId="01E99209" w14:textId="77777777" w:rsidR="003841B3" w:rsidRPr="003841B3" w:rsidRDefault="003841B3" w:rsidP="003841B3">
            <w:pPr>
              <w:pStyle w:val="ListParagraph"/>
              <w:numPr>
                <w:ilvl w:val="0"/>
                <w:numId w:val="4"/>
              </w:numPr>
            </w:pPr>
            <w:r w:rsidRPr="003841B3">
              <w:t>Know some basic facts about pregnancy and conception</w:t>
            </w:r>
          </w:p>
          <w:p w14:paraId="3F63FD5B" w14:textId="77777777" w:rsidR="006D5BC1" w:rsidRPr="006D5BC1" w:rsidRDefault="11413339" w:rsidP="006D5BC1">
            <w:pPr>
              <w:pStyle w:val="ListParagraph"/>
              <w:numPr>
                <w:ilvl w:val="0"/>
                <w:numId w:val="4"/>
              </w:numPr>
            </w:pPr>
            <w:r>
              <w:t>To know what form of touching is appropriate</w:t>
            </w:r>
            <w:r w:rsidR="74EE356F">
              <w:t>.</w:t>
            </w:r>
          </w:p>
          <w:p w14:paraId="2417101A" w14:textId="77777777" w:rsidR="00ED4056" w:rsidRDefault="00ED4056" w:rsidP="00B61CCD">
            <w:pPr>
              <w:ind w:left="360"/>
              <w:rPr>
                <w:rStyle w:val="normaltextrun"/>
                <w:color w:val="FF0000"/>
                <w:shd w:val="clear" w:color="auto" w:fill="FFFFFF"/>
              </w:rPr>
            </w:pPr>
            <w:r>
              <w:rPr>
                <w:rStyle w:val="normaltextrun"/>
                <w:color w:val="FF0000"/>
                <w:shd w:val="clear" w:color="auto" w:fill="FFFFFF"/>
              </w:rPr>
              <w:t>Living and Growing resources Channel 4</w:t>
            </w:r>
            <w:r w:rsidR="00ED54A6">
              <w:rPr>
                <w:rStyle w:val="normaltextrun"/>
                <w:color w:val="FF0000"/>
                <w:shd w:val="clear" w:color="auto" w:fill="FFFFFF"/>
              </w:rPr>
              <w:t xml:space="preserve"> </w:t>
            </w:r>
          </w:p>
          <w:p w14:paraId="713C3E86" w14:textId="77777777" w:rsidR="00ED4056" w:rsidRDefault="006E27C2" w:rsidP="00B61CCD">
            <w:pPr>
              <w:ind w:left="36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hyperlink r:id="rId16" w:tgtFrame="_blank" w:history="1">
              <w:r w:rsidR="00ED4056"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http://www.bbc.co.uk/education/clips/zv2w2hv</w:t>
              </w:r>
            </w:hyperlink>
            <w:r w:rsidR="00ED405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DFB9E20" w14:textId="77777777" w:rsidR="00ED54A6" w:rsidRDefault="00ED54A6" w:rsidP="00B61CCD">
            <w:pPr>
              <w:ind w:left="360"/>
              <w:rPr>
                <w:rStyle w:val="normaltextrun"/>
                <w:color w:val="FF0000"/>
                <w:shd w:val="clear" w:color="auto" w:fill="FFFFFF"/>
              </w:rPr>
            </w:pPr>
          </w:p>
          <w:p w14:paraId="343A35C2" w14:textId="77777777" w:rsidR="00ED54A6" w:rsidRDefault="006E27C2" w:rsidP="00ED54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 w:rsidR="00ED54A6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http://www.educationquizzes.com/ks2/personal-social-and-health-education/hygiene/</w:t>
              </w:r>
            </w:hyperlink>
            <w:r w:rsidR="00ED54A6">
              <w:rPr>
                <w:rStyle w:val="normaltextrun"/>
                <w:rFonts w:ascii="Calibri" w:hAnsi="Calibri" w:cs="Calibri"/>
                <w:sz w:val="22"/>
                <w:szCs w:val="22"/>
              </w:rPr>
              <w:t>    </w:t>
            </w:r>
          </w:p>
          <w:p w14:paraId="6E7BEAA2" w14:textId="77777777" w:rsidR="00ED54A6" w:rsidRDefault="00ED54A6" w:rsidP="00ED54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2475EC" w14:textId="77777777" w:rsidR="00ED54A6" w:rsidRDefault="006E27C2" w:rsidP="00ED54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hyperlink r:id="rId18" w:tgtFrame="_blank" w:history="1">
              <w:r w:rsidR="00ED54A6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http://www.cyh.com/HealthTopics/HealthTopicDetailsKids.aspx?p=335&amp;np=289&amp;id=2146</w:t>
              </w:r>
            </w:hyperlink>
            <w:r w:rsidR="00ED54A6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</w:p>
          <w:p w14:paraId="1C657DC5" w14:textId="77777777" w:rsidR="00B61CCD" w:rsidRDefault="00ED54A6" w:rsidP="00ED54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416B9">
              <w:rPr>
                <w:rFonts w:ascii="Calibri" w:hAnsi="Calibri" w:cs="Calibri"/>
              </w:rPr>
              <w:t xml:space="preserve"> </w:t>
            </w:r>
            <w:hyperlink r:id="rId19" w:tgtFrame="_blank" w:history="1">
              <w:r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http://www.bbc.co.uk/education/clips/zwvnvcw</w:t>
              </w:r>
            </w:hyperlink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0DF9E56" w14:textId="77777777" w:rsidR="00380D72" w:rsidRDefault="00380D72" w:rsidP="00ED54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F6F5DFF" w14:textId="0A6A5E18" w:rsidR="00380D72" w:rsidRPr="004416B9" w:rsidRDefault="295700E6" w:rsidP="63A4892D">
            <w:pPr>
              <w:spacing w:line="259" w:lineRule="auto"/>
              <w:ind w:left="360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Resources: Christopher Winter Lesson 1: Puberty &amp; Reproduction</w:t>
            </w:r>
          </w:p>
          <w:p w14:paraId="008D8911" w14:textId="7F4689A0" w:rsidR="00380D72" w:rsidRPr="004416B9" w:rsidRDefault="295700E6" w:rsidP="63A4892D">
            <w:pPr>
              <w:spacing w:line="259" w:lineRule="auto"/>
              <w:ind w:left="360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Where Willy Went by Nicholas Allen</w:t>
            </w:r>
          </w:p>
          <w:p w14:paraId="3924813D" w14:textId="727EC0CC" w:rsidR="00380D72" w:rsidRPr="004416B9" w:rsidRDefault="6EDC3324" w:rsidP="55956AA6">
            <w:pPr>
              <w:spacing w:line="259" w:lineRule="auto"/>
              <w:ind w:left="360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55956AA6">
              <w:rPr>
                <w:rFonts w:ascii="Calibri" w:eastAsia="Calibri" w:hAnsi="Calibri" w:cs="Calibri"/>
                <w:color w:val="FF0000"/>
              </w:rPr>
              <w:t xml:space="preserve">Where Did I Come </w:t>
            </w:r>
            <w:proofErr w:type="gramStart"/>
            <w:r w:rsidRPr="55956AA6">
              <w:rPr>
                <w:rFonts w:ascii="Calibri" w:eastAsia="Calibri" w:hAnsi="Calibri" w:cs="Calibri"/>
                <w:color w:val="FF0000"/>
              </w:rPr>
              <w:t>From</w:t>
            </w:r>
            <w:r w:rsidR="149EC2EB" w:rsidRPr="55956AA6">
              <w:rPr>
                <w:rFonts w:ascii="Calibri" w:eastAsia="Calibri" w:hAnsi="Calibri" w:cs="Calibri"/>
                <w:color w:val="FF0000"/>
              </w:rPr>
              <w:t xml:space="preserve"> ?</w:t>
            </w:r>
            <w:proofErr w:type="gramEnd"/>
            <w:r w:rsidRPr="55956AA6">
              <w:rPr>
                <w:rFonts w:ascii="Calibri" w:eastAsia="Calibri" w:hAnsi="Calibri" w:cs="Calibri"/>
                <w:color w:val="FF0000"/>
              </w:rPr>
              <w:t xml:space="preserve"> by Peter </w:t>
            </w:r>
            <w:proofErr w:type="spellStart"/>
            <w:r w:rsidRPr="55956AA6">
              <w:rPr>
                <w:rFonts w:ascii="Calibri" w:eastAsia="Calibri" w:hAnsi="Calibri" w:cs="Calibri"/>
                <w:color w:val="FF0000"/>
              </w:rPr>
              <w:t>Mayle</w:t>
            </w:r>
            <w:proofErr w:type="spellEnd"/>
          </w:p>
          <w:p w14:paraId="14B2E13A" w14:textId="494411D7" w:rsidR="00380D72" w:rsidRPr="004416B9" w:rsidRDefault="6EDC3324" w:rsidP="55956AA6">
            <w:pPr>
              <w:spacing w:line="259" w:lineRule="auto"/>
              <w:ind w:left="360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55956AA6">
              <w:rPr>
                <w:rFonts w:ascii="Calibri" w:eastAsia="Calibri" w:hAnsi="Calibri" w:cs="Calibri"/>
                <w:color w:val="FF0000"/>
              </w:rPr>
              <w:t>What’s Happening to Me</w:t>
            </w:r>
            <w:r w:rsidR="4108293C" w:rsidRPr="55956AA6">
              <w:rPr>
                <w:rFonts w:ascii="Calibri" w:eastAsia="Calibri" w:hAnsi="Calibri" w:cs="Calibri"/>
                <w:color w:val="FF0000"/>
              </w:rPr>
              <w:t>?</w:t>
            </w:r>
            <w:r w:rsidRPr="55956AA6">
              <w:rPr>
                <w:rFonts w:ascii="Calibri" w:eastAsia="Calibri" w:hAnsi="Calibri" w:cs="Calibri"/>
                <w:color w:val="FF0000"/>
              </w:rPr>
              <w:t xml:space="preserve"> – Usborne</w:t>
            </w:r>
          </w:p>
          <w:p w14:paraId="1DF08421" w14:textId="3C9C7723" w:rsidR="00380D72" w:rsidRPr="004416B9" w:rsidRDefault="295700E6" w:rsidP="63A4892D">
            <w:pPr>
              <w:spacing w:line="259" w:lineRule="auto"/>
              <w:ind w:left="360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t>Hair in Funny Places – Babette Cole</w:t>
            </w:r>
          </w:p>
          <w:p w14:paraId="74FD761C" w14:textId="3DE9EF50" w:rsidR="00380D72" w:rsidRPr="004416B9" w:rsidRDefault="295700E6" w:rsidP="63A4892D">
            <w:pPr>
              <w:spacing w:line="259" w:lineRule="auto"/>
              <w:ind w:left="360"/>
              <w:textAlignment w:val="baseline"/>
              <w:rPr>
                <w:rFonts w:ascii="Calibri" w:eastAsia="Calibri" w:hAnsi="Calibri" w:cs="Calibri"/>
                <w:color w:val="FF0000"/>
              </w:rPr>
            </w:pPr>
            <w:r w:rsidRPr="63A4892D">
              <w:rPr>
                <w:rFonts w:ascii="Calibri" w:eastAsia="Calibri" w:hAnsi="Calibri" w:cs="Calibri"/>
                <w:color w:val="FF0000"/>
              </w:rPr>
              <w:lastRenderedPageBreak/>
              <w:t xml:space="preserve">Made </w:t>
            </w:r>
            <w:proofErr w:type="gramStart"/>
            <w:r w:rsidRPr="63A4892D">
              <w:rPr>
                <w:rFonts w:ascii="Calibri" w:eastAsia="Calibri" w:hAnsi="Calibri" w:cs="Calibri"/>
                <w:color w:val="FF0000"/>
              </w:rPr>
              <w:t>With</w:t>
            </w:r>
            <w:proofErr w:type="gramEnd"/>
            <w:r w:rsidRPr="63A4892D">
              <w:rPr>
                <w:rFonts w:ascii="Calibri" w:eastAsia="Calibri" w:hAnsi="Calibri" w:cs="Calibri"/>
                <w:color w:val="FF0000"/>
              </w:rPr>
              <w:t xml:space="preserve"> Love – Kate Petty</w:t>
            </w:r>
          </w:p>
          <w:p w14:paraId="70420123" w14:textId="0BA07945" w:rsidR="00380D72" w:rsidRPr="004416B9" w:rsidRDefault="00380D72" w:rsidP="63A489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4E871BC" w14:textId="77777777" w:rsidR="002E47AB" w:rsidRDefault="002E47AB"/>
    <w:sectPr w:rsidR="002E47AB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0BC1" w14:textId="77777777" w:rsidR="0073210C" w:rsidRDefault="0073210C" w:rsidP="00033A5B">
      <w:pPr>
        <w:spacing w:after="0" w:line="240" w:lineRule="auto"/>
      </w:pPr>
      <w:r>
        <w:separator/>
      </w:r>
    </w:p>
  </w:endnote>
  <w:endnote w:type="continuationSeparator" w:id="0">
    <w:p w14:paraId="55B6784F" w14:textId="77777777" w:rsidR="0073210C" w:rsidRDefault="0073210C" w:rsidP="000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139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4FD25" w14:textId="77777777" w:rsidR="00033A5B" w:rsidRDefault="00033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A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4A5D23" w14:textId="77777777" w:rsidR="00033A5B" w:rsidRDefault="0003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43D9" w14:textId="77777777" w:rsidR="0073210C" w:rsidRDefault="0073210C" w:rsidP="00033A5B">
      <w:pPr>
        <w:spacing w:after="0" w:line="240" w:lineRule="auto"/>
      </w:pPr>
      <w:r>
        <w:separator/>
      </w:r>
    </w:p>
  </w:footnote>
  <w:footnote w:type="continuationSeparator" w:id="0">
    <w:p w14:paraId="31B73E17" w14:textId="77777777" w:rsidR="0073210C" w:rsidRDefault="0073210C" w:rsidP="0003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A538" w14:textId="77777777" w:rsidR="00033A5B" w:rsidRDefault="00033A5B" w:rsidP="00033A5B">
    <w:r>
      <w:rPr>
        <w:b/>
        <w:i/>
        <w:sz w:val="48"/>
        <w:szCs w:val="48"/>
        <w:u w:val="single"/>
      </w:rPr>
      <w:t xml:space="preserve">                 </w:t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AC2061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i/>
                              <w:sz w:val="48"/>
                              <w:szCs w:val="4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9C5C0E" w14:textId="3232B9C9" w:rsidR="00033A5B" w:rsidRDefault="00033A5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33A5B">
                                <w:rPr>
                                  <w:rFonts w:ascii="Calibri" w:eastAsia="Calibri" w:hAnsi="Calibri" w:cs="Times New Roman"/>
                                  <w:b/>
                                  <w:i/>
                                  <w:sz w:val="48"/>
                                  <w:szCs w:val="48"/>
                                  <w:u w:val="single"/>
                                </w:rPr>
                                <w:t xml:space="preserve">Esher Church School </w:t>
                              </w:r>
                              <w:r w:rsidR="00FF3FA9">
                                <w:rPr>
                                  <w:rFonts w:ascii="Calibri" w:eastAsia="Calibri" w:hAnsi="Calibri" w:cs="Times New Roman"/>
                                  <w:b/>
                                  <w:i/>
                                  <w:sz w:val="48"/>
                                  <w:szCs w:val="48"/>
                                  <w:u w:val="single"/>
                                </w:rPr>
                                <w:t>Progressions of Skills</w:t>
                              </w:r>
                              <w:r w:rsidRPr="00033A5B">
                                <w:rPr>
                                  <w:rFonts w:ascii="Calibri" w:eastAsia="Calibri" w:hAnsi="Calibri" w:cs="Times New Roman"/>
                                  <w:b/>
                                  <w:i/>
                                  <w:sz w:val="48"/>
                                  <w:szCs w:val="48"/>
                                  <w:u w:val="single"/>
                                </w:rPr>
                                <w:t xml:space="preserve"> for Relationships and Sex Education.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AC206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  <w:i/>
                        <w:sz w:val="48"/>
                        <w:szCs w:val="4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9C5C0E" w14:textId="3232B9C9" w:rsidR="00033A5B" w:rsidRDefault="00033A5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33A5B">
                          <w:rPr>
                            <w:rFonts w:ascii="Calibri" w:eastAsia="Calibri" w:hAnsi="Calibri" w:cs="Times New Roman"/>
                            <w:b/>
                            <w:i/>
                            <w:sz w:val="48"/>
                            <w:szCs w:val="48"/>
                            <w:u w:val="single"/>
                          </w:rPr>
                          <w:t xml:space="preserve">Esher Church School </w:t>
                        </w:r>
                        <w:r w:rsidR="00FF3FA9">
                          <w:rPr>
                            <w:rFonts w:ascii="Calibri" w:eastAsia="Calibri" w:hAnsi="Calibri" w:cs="Times New Roman"/>
                            <w:b/>
                            <w:i/>
                            <w:sz w:val="48"/>
                            <w:szCs w:val="48"/>
                            <w:u w:val="single"/>
                          </w:rPr>
                          <w:t>Progressions of Skills</w:t>
                        </w:r>
                        <w:r w:rsidRPr="00033A5B">
                          <w:rPr>
                            <w:rFonts w:ascii="Calibri" w:eastAsia="Calibri" w:hAnsi="Calibri" w:cs="Times New Roman"/>
                            <w:b/>
                            <w:i/>
                            <w:sz w:val="48"/>
                            <w:szCs w:val="48"/>
                            <w:u w:val="single"/>
                          </w:rPr>
                          <w:t xml:space="preserve"> for Relationships and Sex Education.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09C"/>
    <w:multiLevelType w:val="hybridMultilevel"/>
    <w:tmpl w:val="167C10B4"/>
    <w:lvl w:ilvl="0" w:tplc="25C2D8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2C7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64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20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6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8B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0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2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C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6235"/>
    <w:multiLevelType w:val="hybridMultilevel"/>
    <w:tmpl w:val="FC422932"/>
    <w:lvl w:ilvl="0" w:tplc="5A48E1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406B"/>
    <w:multiLevelType w:val="hybridMultilevel"/>
    <w:tmpl w:val="1C5AFBCC"/>
    <w:lvl w:ilvl="0" w:tplc="4378E8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28E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07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C3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81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2A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21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3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C7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60D6D"/>
    <w:multiLevelType w:val="hybridMultilevel"/>
    <w:tmpl w:val="02F48990"/>
    <w:lvl w:ilvl="0" w:tplc="0A5E3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B78"/>
    <w:multiLevelType w:val="hybridMultilevel"/>
    <w:tmpl w:val="1CFA2BC6"/>
    <w:lvl w:ilvl="0" w:tplc="9398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67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42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A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C9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09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6D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8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B19BE"/>
    <w:multiLevelType w:val="hybridMultilevel"/>
    <w:tmpl w:val="0B0C50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55"/>
    <w:rsid w:val="00033A5B"/>
    <w:rsid w:val="000870FA"/>
    <w:rsid w:val="000C0290"/>
    <w:rsid w:val="000E678A"/>
    <w:rsid w:val="00150554"/>
    <w:rsid w:val="00276C1A"/>
    <w:rsid w:val="002B247F"/>
    <w:rsid w:val="002C49E8"/>
    <w:rsid w:val="002E47AB"/>
    <w:rsid w:val="00380D72"/>
    <w:rsid w:val="003841B3"/>
    <w:rsid w:val="003A38C3"/>
    <w:rsid w:val="003AC912"/>
    <w:rsid w:val="003B4AC9"/>
    <w:rsid w:val="00434D3B"/>
    <w:rsid w:val="004416B9"/>
    <w:rsid w:val="00451565"/>
    <w:rsid w:val="00454CC3"/>
    <w:rsid w:val="00582A68"/>
    <w:rsid w:val="00586455"/>
    <w:rsid w:val="00633EFB"/>
    <w:rsid w:val="00644747"/>
    <w:rsid w:val="006D5BC1"/>
    <w:rsid w:val="006E27C2"/>
    <w:rsid w:val="006E7282"/>
    <w:rsid w:val="0073210C"/>
    <w:rsid w:val="007E1748"/>
    <w:rsid w:val="00841566"/>
    <w:rsid w:val="008B4734"/>
    <w:rsid w:val="009B1029"/>
    <w:rsid w:val="009D6723"/>
    <w:rsid w:val="009F390A"/>
    <w:rsid w:val="00A352D2"/>
    <w:rsid w:val="00A44D46"/>
    <w:rsid w:val="00AB1BF4"/>
    <w:rsid w:val="00B61CCD"/>
    <w:rsid w:val="00C01E00"/>
    <w:rsid w:val="00DE77CA"/>
    <w:rsid w:val="00E143A1"/>
    <w:rsid w:val="00E57DA3"/>
    <w:rsid w:val="00EB0D30"/>
    <w:rsid w:val="00ED4056"/>
    <w:rsid w:val="00ED54A6"/>
    <w:rsid w:val="00F97433"/>
    <w:rsid w:val="00FF1C48"/>
    <w:rsid w:val="00FF3FA9"/>
    <w:rsid w:val="014D9642"/>
    <w:rsid w:val="053A2A26"/>
    <w:rsid w:val="06A88532"/>
    <w:rsid w:val="06B4F8CD"/>
    <w:rsid w:val="06CE212A"/>
    <w:rsid w:val="0850C92E"/>
    <w:rsid w:val="0954AC18"/>
    <w:rsid w:val="09F7C944"/>
    <w:rsid w:val="0A910CE4"/>
    <w:rsid w:val="0AB5BCE0"/>
    <w:rsid w:val="0CCC2EF5"/>
    <w:rsid w:val="0CDB6380"/>
    <w:rsid w:val="0D243A51"/>
    <w:rsid w:val="0F892E03"/>
    <w:rsid w:val="0FBC2848"/>
    <w:rsid w:val="1003CFB7"/>
    <w:rsid w:val="11413339"/>
    <w:rsid w:val="12CF1741"/>
    <w:rsid w:val="14170FB2"/>
    <w:rsid w:val="1462AE6B"/>
    <w:rsid w:val="149EC2EB"/>
    <w:rsid w:val="16E1967D"/>
    <w:rsid w:val="1723977B"/>
    <w:rsid w:val="18867E87"/>
    <w:rsid w:val="19757B46"/>
    <w:rsid w:val="1A0AAADF"/>
    <w:rsid w:val="1A8F22E2"/>
    <w:rsid w:val="1B2407BE"/>
    <w:rsid w:val="1C5FBAEF"/>
    <w:rsid w:val="1C706CEF"/>
    <w:rsid w:val="1D0FB5E3"/>
    <w:rsid w:val="1D718842"/>
    <w:rsid w:val="1E57F04A"/>
    <w:rsid w:val="1E6E5ADD"/>
    <w:rsid w:val="1E916977"/>
    <w:rsid w:val="1ECA58F9"/>
    <w:rsid w:val="1ED117F4"/>
    <w:rsid w:val="2040637C"/>
    <w:rsid w:val="21BB9E26"/>
    <w:rsid w:val="21EAF097"/>
    <w:rsid w:val="21FC9467"/>
    <w:rsid w:val="22095B5A"/>
    <w:rsid w:val="2222E3DB"/>
    <w:rsid w:val="22B177B7"/>
    <w:rsid w:val="22C4D83B"/>
    <w:rsid w:val="2342EC6A"/>
    <w:rsid w:val="24488DA6"/>
    <w:rsid w:val="24C2E034"/>
    <w:rsid w:val="261C901C"/>
    <w:rsid w:val="26278726"/>
    <w:rsid w:val="28195BE8"/>
    <w:rsid w:val="28E93089"/>
    <w:rsid w:val="2935ABAC"/>
    <w:rsid w:val="295700E6"/>
    <w:rsid w:val="2A20CEA9"/>
    <w:rsid w:val="2BA2BC20"/>
    <w:rsid w:val="2BA376AD"/>
    <w:rsid w:val="2C9F0938"/>
    <w:rsid w:val="2CAEBA53"/>
    <w:rsid w:val="2D4E7048"/>
    <w:rsid w:val="2EB2D7AF"/>
    <w:rsid w:val="2FB56D01"/>
    <w:rsid w:val="30111842"/>
    <w:rsid w:val="30548FFC"/>
    <w:rsid w:val="316A0F4F"/>
    <w:rsid w:val="32468A03"/>
    <w:rsid w:val="32E83CD3"/>
    <w:rsid w:val="32ED0DC3"/>
    <w:rsid w:val="33AF200A"/>
    <w:rsid w:val="33BF46B7"/>
    <w:rsid w:val="3419C16A"/>
    <w:rsid w:val="34636886"/>
    <w:rsid w:val="357E67D8"/>
    <w:rsid w:val="3580F1C2"/>
    <w:rsid w:val="370165E2"/>
    <w:rsid w:val="37A75689"/>
    <w:rsid w:val="3852E60E"/>
    <w:rsid w:val="3AE74663"/>
    <w:rsid w:val="3CB2426A"/>
    <w:rsid w:val="3E97216D"/>
    <w:rsid w:val="3ECBDE28"/>
    <w:rsid w:val="3F486C1B"/>
    <w:rsid w:val="3F94CC06"/>
    <w:rsid w:val="407BD0C3"/>
    <w:rsid w:val="40813617"/>
    <w:rsid w:val="4108293C"/>
    <w:rsid w:val="417EBAFE"/>
    <w:rsid w:val="419290FB"/>
    <w:rsid w:val="423FE570"/>
    <w:rsid w:val="43238F5A"/>
    <w:rsid w:val="43CD4C52"/>
    <w:rsid w:val="43EEF603"/>
    <w:rsid w:val="44F61B0D"/>
    <w:rsid w:val="479EAC27"/>
    <w:rsid w:val="48A61A4A"/>
    <w:rsid w:val="48D00FFB"/>
    <w:rsid w:val="4AEC80E7"/>
    <w:rsid w:val="4BB0D280"/>
    <w:rsid w:val="4BE552D5"/>
    <w:rsid w:val="4DAA739B"/>
    <w:rsid w:val="4EDAFA4B"/>
    <w:rsid w:val="5051408E"/>
    <w:rsid w:val="5185B780"/>
    <w:rsid w:val="51D6C1AE"/>
    <w:rsid w:val="51ED10EF"/>
    <w:rsid w:val="53DED18A"/>
    <w:rsid w:val="55956AA6"/>
    <w:rsid w:val="56BF81A0"/>
    <w:rsid w:val="570A1B15"/>
    <w:rsid w:val="5956B65B"/>
    <w:rsid w:val="59DEFA77"/>
    <w:rsid w:val="5B44FCEC"/>
    <w:rsid w:val="5B5D9C67"/>
    <w:rsid w:val="5BB91A08"/>
    <w:rsid w:val="5BC57BB7"/>
    <w:rsid w:val="5D65271D"/>
    <w:rsid w:val="5DFA700A"/>
    <w:rsid w:val="5E701E7C"/>
    <w:rsid w:val="5E9DC91E"/>
    <w:rsid w:val="5EB26B9A"/>
    <w:rsid w:val="5FAC38FC"/>
    <w:rsid w:val="601FD220"/>
    <w:rsid w:val="606CE86B"/>
    <w:rsid w:val="61BC9968"/>
    <w:rsid w:val="61EC3EF1"/>
    <w:rsid w:val="63A4892D"/>
    <w:rsid w:val="64B0ADA8"/>
    <w:rsid w:val="6558770A"/>
    <w:rsid w:val="65C5CD61"/>
    <w:rsid w:val="65C73EFF"/>
    <w:rsid w:val="69242CF2"/>
    <w:rsid w:val="697CECF8"/>
    <w:rsid w:val="69ED965D"/>
    <w:rsid w:val="6A42A4C6"/>
    <w:rsid w:val="6AF159A6"/>
    <w:rsid w:val="6B2E4353"/>
    <w:rsid w:val="6B7F03FA"/>
    <w:rsid w:val="6C1F272E"/>
    <w:rsid w:val="6D9FBB26"/>
    <w:rsid w:val="6DBF408F"/>
    <w:rsid w:val="6EDC3324"/>
    <w:rsid w:val="6FF302AE"/>
    <w:rsid w:val="7051ED66"/>
    <w:rsid w:val="716FA156"/>
    <w:rsid w:val="718285EC"/>
    <w:rsid w:val="72630888"/>
    <w:rsid w:val="7264B913"/>
    <w:rsid w:val="7311FB0D"/>
    <w:rsid w:val="749BCFFB"/>
    <w:rsid w:val="74EE356F"/>
    <w:rsid w:val="75726791"/>
    <w:rsid w:val="76F6F564"/>
    <w:rsid w:val="77600ACD"/>
    <w:rsid w:val="77B012EC"/>
    <w:rsid w:val="79FEF384"/>
    <w:rsid w:val="7A1A84A4"/>
    <w:rsid w:val="7C16D919"/>
    <w:rsid w:val="7D76F23F"/>
    <w:rsid w:val="7F136B65"/>
    <w:rsid w:val="7FE396BB"/>
    <w:rsid w:val="7F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86C5D2"/>
  <w15:chartTrackingRefBased/>
  <w15:docId w15:val="{06721987-CA86-453C-B676-066FA025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5B"/>
  </w:style>
  <w:style w:type="paragraph" w:styleId="Footer">
    <w:name w:val="footer"/>
    <w:basedOn w:val="Normal"/>
    <w:link w:val="FooterChar"/>
    <w:uiPriority w:val="99"/>
    <w:unhideWhenUsed/>
    <w:rsid w:val="0003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5B"/>
  </w:style>
  <w:style w:type="character" w:styleId="Hyperlink">
    <w:name w:val="Hyperlink"/>
    <w:basedOn w:val="DefaultParagraphFont"/>
    <w:uiPriority w:val="99"/>
    <w:unhideWhenUsed/>
    <w:rsid w:val="00276C1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A38C3"/>
  </w:style>
  <w:style w:type="character" w:customStyle="1" w:styleId="eop">
    <w:name w:val="eop"/>
    <w:basedOn w:val="DefaultParagraphFont"/>
    <w:rsid w:val="003A38C3"/>
  </w:style>
  <w:style w:type="paragraph" w:customStyle="1" w:styleId="paragraph">
    <w:name w:val="paragraph"/>
    <w:basedOn w:val="Normal"/>
    <w:rsid w:val="00ED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seabove.org.uk/article/welcome-to-the-period-party/" TargetMode="External"/><Relationship Id="rId18" Type="http://schemas.openxmlformats.org/officeDocument/2006/relationships/hyperlink" Target="http://www.cyh.com/HealthTopics/HealthTopicDetailsKids.aspx?p=335&amp;np=289&amp;id=214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riseabove.org.uk/article/can-puberty-affect-your-head-as-well-as-your-body/" TargetMode="External"/><Relationship Id="rId17" Type="http://schemas.openxmlformats.org/officeDocument/2006/relationships/hyperlink" Target="http://www.educationquizzes.com/ks2/personal-social-and-health-education/hygie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bc.co.uk/education/clips/zv2w2h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dshealth.org/en/teens/menstru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riseabove.org.uk/article/jimmy-investigates-puber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ildline.org.uk" TargetMode="External"/><Relationship Id="rId19" Type="http://schemas.openxmlformats.org/officeDocument/2006/relationships/hyperlink" Target="http://www.bbc.co.uk/education/clips/zwvnvc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iseabove.org.uk/article/kickthepj-talks-about-growing-up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9F50131407E4BB96FEB38E53A0E26" ma:contentTypeVersion="13" ma:contentTypeDescription="Create a new document." ma:contentTypeScope="" ma:versionID="55ebdba1d76f1f6c0f67d834ec5003ae">
  <xsd:schema xmlns:xsd="http://www.w3.org/2001/XMLSchema" xmlns:xs="http://www.w3.org/2001/XMLSchema" xmlns:p="http://schemas.microsoft.com/office/2006/metadata/properties" xmlns:ns2="18fe2d6c-0df0-45db-811d-fc008624a79f" xmlns:ns3="1ad6126b-2232-40d5-980a-379d6bf6430d" targetNamespace="http://schemas.microsoft.com/office/2006/metadata/properties" ma:root="true" ma:fieldsID="30cefc3a6ba51a86238acd77e132f151" ns2:_="" ns3:_="">
    <xsd:import namespace="18fe2d6c-0df0-45db-811d-fc008624a79f"/>
    <xsd:import namespace="1ad6126b-2232-40d5-980a-379d6bf6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d6c-0df0-45db-811d-fc008624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26b-2232-40d5-980a-379d6bf64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DAF2F-06B6-4468-99E2-C8732C9BAEDC}">
  <ds:schemaRefs>
    <ds:schemaRef ds:uri="1ad6126b-2232-40d5-980a-379d6bf643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fe2d6c-0df0-45db-811d-fc008624a79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8E0115-BFA6-4179-817F-7BC8F906E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DCA91-61A5-4969-BD8D-7E0948225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d6c-0df0-45db-811d-fc008624a79f"/>
    <ds:schemaRef ds:uri="1ad6126b-2232-40d5-980a-379d6bf64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Esher Church School Progressions of Skills for Relationships and Sex Education.</vt:lpstr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Esher Church School Progressions of Skills for Relationships and Sex Education.</dc:title>
  <dc:subject/>
  <dc:creator>helen brotherton</dc:creator>
  <cp:keywords/>
  <dc:description/>
  <cp:lastModifiedBy>Barbara Hunter</cp:lastModifiedBy>
  <cp:revision>2</cp:revision>
  <dcterms:created xsi:type="dcterms:W3CDTF">2022-09-02T09:55:00Z</dcterms:created>
  <dcterms:modified xsi:type="dcterms:W3CDTF">2022-09-02T09:55:00Z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0x0101002599F50131407E4BB96FEB38E53A0E26</vt:lpwstr>
  </property>
</Properties>
</file>