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5C02060B" w:rsidR="003F7174" w:rsidRPr="000A195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0A195A">
        <w:rPr>
          <w:rFonts w:asciiTheme="majorHAnsi" w:hAnsiTheme="majorHAnsi" w:cstheme="majorHAnsi"/>
          <w:sz w:val="26"/>
          <w:szCs w:val="26"/>
        </w:rPr>
        <w:t xml:space="preserve">Year </w:t>
      </w:r>
      <w:r w:rsidR="004E221C" w:rsidRPr="000A195A">
        <w:rPr>
          <w:rFonts w:asciiTheme="majorHAnsi" w:hAnsiTheme="majorHAnsi" w:cstheme="majorHAnsi"/>
          <w:sz w:val="26"/>
          <w:szCs w:val="26"/>
        </w:rPr>
        <w:t>5</w:t>
      </w:r>
      <w:r w:rsidR="00BC7A45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Pr="000A195A">
        <w:rPr>
          <w:rFonts w:asciiTheme="majorHAnsi" w:hAnsiTheme="majorHAnsi" w:cstheme="majorHAnsi"/>
          <w:sz w:val="26"/>
          <w:szCs w:val="26"/>
        </w:rPr>
        <w:t>Home Learning</w:t>
      </w:r>
      <w:r w:rsidR="00BC7A45" w:rsidRPr="000A195A">
        <w:rPr>
          <w:rFonts w:asciiTheme="majorHAnsi" w:hAnsiTheme="majorHAnsi" w:cstheme="majorHAnsi"/>
          <w:sz w:val="26"/>
          <w:szCs w:val="26"/>
        </w:rPr>
        <w:t xml:space="preserve"> Checklist –</w:t>
      </w:r>
      <w:r w:rsidR="00ED059E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="00D938F6" w:rsidRPr="000A195A">
        <w:rPr>
          <w:rFonts w:asciiTheme="majorHAnsi" w:hAnsiTheme="majorHAnsi" w:cstheme="majorHAnsi"/>
          <w:sz w:val="26"/>
          <w:szCs w:val="26"/>
        </w:rPr>
        <w:t>Thurs</w:t>
      </w:r>
      <w:r w:rsidR="00D42C80" w:rsidRPr="000A195A">
        <w:rPr>
          <w:rFonts w:asciiTheme="majorHAnsi" w:hAnsiTheme="majorHAnsi" w:cstheme="majorHAnsi"/>
          <w:sz w:val="26"/>
          <w:szCs w:val="26"/>
        </w:rPr>
        <w:t>day</w:t>
      </w:r>
      <w:r w:rsidR="00BC7A45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="00412DE0" w:rsidRPr="000A195A">
        <w:rPr>
          <w:rFonts w:asciiTheme="majorHAnsi" w:hAnsiTheme="majorHAnsi" w:cstheme="majorHAnsi"/>
          <w:sz w:val="26"/>
          <w:szCs w:val="26"/>
        </w:rPr>
        <w:t>15</w:t>
      </w:r>
      <w:r w:rsidR="00612F40" w:rsidRPr="000A195A">
        <w:rPr>
          <w:rFonts w:asciiTheme="majorHAnsi" w:hAnsiTheme="majorHAnsi" w:cstheme="majorHAnsi"/>
          <w:sz w:val="26"/>
          <w:szCs w:val="26"/>
          <w:vertAlign w:val="superscript"/>
        </w:rPr>
        <w:t>th</w:t>
      </w:r>
      <w:r w:rsidR="00612F40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="00C745AF" w:rsidRPr="000A195A">
        <w:rPr>
          <w:rFonts w:asciiTheme="majorHAnsi" w:hAnsiTheme="majorHAnsi" w:cstheme="majorHAnsi"/>
          <w:sz w:val="26"/>
          <w:szCs w:val="26"/>
        </w:rPr>
        <w:t>Octo</w:t>
      </w:r>
      <w:r w:rsidR="00D938F6" w:rsidRPr="000A195A">
        <w:rPr>
          <w:rFonts w:asciiTheme="majorHAnsi" w:hAnsiTheme="majorHAnsi" w:cstheme="majorHAnsi"/>
          <w:sz w:val="26"/>
          <w:szCs w:val="26"/>
        </w:rPr>
        <w:t>ber</w:t>
      </w:r>
      <w:r w:rsidR="00BC7A45" w:rsidRPr="000A195A">
        <w:rPr>
          <w:rFonts w:asciiTheme="majorHAnsi" w:hAnsiTheme="majorHAnsi" w:cstheme="majorHAnsi"/>
          <w:sz w:val="26"/>
          <w:szCs w:val="26"/>
        </w:rPr>
        <w:t xml:space="preserve"> 2020</w:t>
      </w:r>
    </w:p>
    <w:p w14:paraId="281F0FBE" w14:textId="7E19940A" w:rsidR="00D938F6" w:rsidRPr="000A195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0A195A">
        <w:rPr>
          <w:rFonts w:asciiTheme="majorHAnsi" w:hAnsiTheme="majorHAnsi" w:cstheme="majorHAnsi"/>
          <w:b/>
          <w:bCs/>
          <w:sz w:val="26"/>
          <w:szCs w:val="26"/>
        </w:rPr>
        <w:t>Due:</w:t>
      </w:r>
      <w:r w:rsidRPr="000A195A">
        <w:rPr>
          <w:rFonts w:asciiTheme="majorHAnsi" w:hAnsiTheme="majorHAnsi" w:cstheme="majorHAnsi"/>
          <w:sz w:val="26"/>
          <w:szCs w:val="26"/>
        </w:rPr>
        <w:t xml:space="preserve"> Tuesday</w:t>
      </w:r>
      <w:r w:rsidR="00267279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="00412DE0" w:rsidRPr="000A195A">
        <w:rPr>
          <w:rFonts w:asciiTheme="majorHAnsi" w:hAnsiTheme="majorHAnsi" w:cstheme="majorHAnsi"/>
          <w:sz w:val="26"/>
          <w:szCs w:val="26"/>
        </w:rPr>
        <w:t>20</w:t>
      </w:r>
      <w:r w:rsidR="00612F40" w:rsidRPr="000A195A">
        <w:rPr>
          <w:rFonts w:asciiTheme="majorHAnsi" w:hAnsiTheme="majorHAnsi" w:cstheme="majorHAnsi"/>
          <w:sz w:val="26"/>
          <w:szCs w:val="26"/>
          <w:vertAlign w:val="superscript"/>
        </w:rPr>
        <w:t>th</w:t>
      </w:r>
      <w:r w:rsidR="00612F40" w:rsidRPr="000A195A">
        <w:rPr>
          <w:rFonts w:asciiTheme="majorHAnsi" w:hAnsiTheme="majorHAnsi" w:cstheme="majorHAnsi"/>
          <w:sz w:val="26"/>
          <w:szCs w:val="26"/>
        </w:rPr>
        <w:t xml:space="preserve"> </w:t>
      </w:r>
      <w:r w:rsidR="007C0668" w:rsidRPr="000A195A">
        <w:rPr>
          <w:rFonts w:asciiTheme="majorHAnsi" w:hAnsiTheme="majorHAnsi" w:cstheme="majorHAnsi"/>
          <w:sz w:val="26"/>
          <w:szCs w:val="26"/>
        </w:rPr>
        <w:t>Octo</w:t>
      </w:r>
      <w:r w:rsidRPr="000A195A">
        <w:rPr>
          <w:rFonts w:asciiTheme="majorHAnsi" w:hAnsiTheme="majorHAnsi" w:cstheme="majorHAnsi"/>
          <w:sz w:val="26"/>
          <w:szCs w:val="26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0A195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yellow"/>
              </w:rPr>
            </w:pPr>
            <w:r w:rsidRPr="000A195A">
              <w:rPr>
                <w:rFonts w:asciiTheme="majorHAnsi" w:hAnsiTheme="majorHAnsi" w:cstheme="majorHAnsi"/>
                <w:b/>
                <w:sz w:val="26"/>
                <w:szCs w:val="26"/>
              </w:rPr>
              <w:t>T</w:t>
            </w:r>
            <w:r w:rsidR="006A794A" w:rsidRPr="000A195A">
              <w:rPr>
                <w:rFonts w:asciiTheme="majorHAnsi" w:hAnsiTheme="majorHAnsi" w:cstheme="majorHAnsi"/>
                <w:b/>
                <w:sz w:val="26"/>
                <w:szCs w:val="26"/>
              </w:rPr>
              <w:t>his week</w:t>
            </w:r>
            <w:r w:rsidRPr="000A195A">
              <w:rPr>
                <w:rFonts w:asciiTheme="majorHAnsi" w:hAnsiTheme="majorHAnsi" w:cstheme="majorHAnsi"/>
                <w:b/>
                <w:sz w:val="26"/>
                <w:szCs w:val="26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72BE0AA7" w:rsidR="009142E8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bookmarkStart w:id="0" w:name="_Hlk44326826"/>
            <w:r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Writing</w:t>
            </w:r>
            <w:r w:rsidR="00D938F6"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:</w:t>
            </w:r>
          </w:p>
          <w:p w14:paraId="5B8C7E24" w14:textId="77777777" w:rsidR="00D938F6" w:rsidRPr="00412DE0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79BA802" w14:textId="77777777" w:rsidR="00412DE0" w:rsidRPr="00412DE0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This week we have been</w:t>
            </w:r>
            <w:r w:rsidR="00267279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="002A43C4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looking at </w:t>
            </w:r>
            <w:r w:rsidR="00412DE0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the messages in some of Benjamin Zephaniah’s poetry. We have learnt how he feels about animal welfare and his views about eating animals. </w:t>
            </w:r>
          </w:p>
          <w:p w14:paraId="72DCD387" w14:textId="77777777" w:rsidR="00412DE0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B02573A" w14:textId="25372063" w:rsidR="000350A5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In our Picture News </w:t>
            </w:r>
            <w:r w:rsidR="00DD79A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Assembly </w:t>
            </w: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too, we have been thinking about the environment by hearing about David Attenborough’s lifelong work and view that your generation are those who can make the changes to save our planet.</w:t>
            </w:r>
          </w:p>
          <w:p w14:paraId="07D861E0" w14:textId="77777777" w:rsidR="00D61427" w:rsidRPr="00412DE0" w:rsidRDefault="00D61427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4A6A60A" w14:textId="26C430F8" w:rsidR="000350A5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With this in mind, we would like you to continue thinking about the world that we live in and the planet we love by writing a poem about the environment. It does not need to rhyme unless you would like it too nor does it need to use the style of Benjamin Zephaniah.</w:t>
            </w:r>
          </w:p>
          <w:p w14:paraId="45243590" w14:textId="1927A783" w:rsidR="00412DE0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3B9D1A0" w14:textId="33D2BF27" w:rsidR="000A195A" w:rsidRPr="00412DE0" w:rsidRDefault="00412DE0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Please write them on paper (decorating them if you wish) and bring them into school with you on Tuesday as we would like to make a class book of poems out of them for the classroom.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412DE0" w:rsidRDefault="004E221C" w:rsidP="00D938F6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Maths:</w:t>
            </w:r>
            <w:r w:rsidRPr="00412DE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br/>
            </w:r>
          </w:p>
          <w:p w14:paraId="2CA98781" w14:textId="096BCA83" w:rsidR="00B85F37" w:rsidRPr="00412DE0" w:rsidRDefault="00412DE0" w:rsidP="00B85F37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In maths, we have revised written column method for addition and subtraction, going on to use these methods to solve missing number problems. </w:t>
            </w:r>
          </w:p>
          <w:p w14:paraId="0744A815" w14:textId="6FF0F2B6" w:rsidR="00412DE0" w:rsidRPr="00412DE0" w:rsidRDefault="00412DE0" w:rsidP="00B85F37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099C1C18" w14:textId="4DB48C37" w:rsidR="00412DE0" w:rsidRPr="000A195A" w:rsidRDefault="00412DE0" w:rsidP="00B85F37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Please answer the calculations on the sheet of missing number problems (upload</w:t>
            </w:r>
            <w:r w:rsidR="000A195A">
              <w:rPr>
                <w:rFonts w:asciiTheme="majorHAnsi" w:hAnsiTheme="majorHAnsi" w:cstheme="majorHAnsi"/>
                <w:bCs/>
                <w:sz w:val="26"/>
                <w:szCs w:val="26"/>
              </w:rPr>
              <w:t>ed</w:t>
            </w: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as a supporting document on the website). You can print them if you have access to a printer at home, copy them down onto a piece of paper or take a printed version from school.</w:t>
            </w:r>
            <w:r w:rsidR="000A195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="000A195A">
              <w:rPr>
                <w:rFonts w:asciiTheme="majorHAnsi" w:hAnsiTheme="majorHAnsi" w:cstheme="majorHAnsi"/>
                <w:b/>
                <w:sz w:val="26"/>
                <w:szCs w:val="26"/>
              </w:rPr>
              <w:t>Remember to read the calculation carefully, particularly to see if it is an addition or subtraction.</w:t>
            </w:r>
          </w:p>
          <w:p w14:paraId="4CC0D483" w14:textId="1CA5795D" w:rsidR="00412DE0" w:rsidRPr="00412DE0" w:rsidRDefault="00412DE0" w:rsidP="00B85F37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094C6EE" w14:textId="4423FDF7" w:rsidR="00F91E1F" w:rsidRPr="00412DE0" w:rsidRDefault="00412DE0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Please bring your calculations into school with you on Tuesday, where we will mark them in class</w:t>
            </w:r>
            <w:r w:rsidR="000A195A">
              <w:rPr>
                <w:rFonts w:asciiTheme="majorHAnsi" w:hAnsiTheme="majorHAnsi" w:cstheme="majorHAnsi"/>
                <w:bCs/>
                <w:sz w:val="26"/>
                <w:szCs w:val="26"/>
              </w:rPr>
              <w:t>.</w:t>
            </w: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0A195A" w:rsidRDefault="00080E01" w:rsidP="000A195A">
            <w:pPr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412DE0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Reading</w:t>
            </w:r>
            <w:r w:rsidR="007031FC" w:rsidRPr="00412DE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:</w:t>
            </w:r>
          </w:p>
          <w:p w14:paraId="65F2E58D" w14:textId="77777777" w:rsidR="00EC63C8" w:rsidRPr="00412DE0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412DE0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Please ensure you read at home </w:t>
            </w:r>
            <w:proofErr w:type="spellStart"/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everyday</w:t>
            </w:r>
            <w:proofErr w:type="spellEnd"/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. At least two of these reads should be </w:t>
            </w:r>
            <w:proofErr w:type="spellStart"/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aloud</w:t>
            </w:r>
            <w:proofErr w:type="spellEnd"/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, either to an adult or to yourself</w:t>
            </w:r>
            <w:r w:rsidR="006A794A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. This will </w:t>
            </w: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continue to </w:t>
            </w:r>
            <w:r w:rsidR="006A794A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support </w:t>
            </w: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your expression</w:t>
            </w:r>
            <w:r w:rsidR="006A794A"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as you read</w:t>
            </w:r>
            <w:r w:rsidRPr="00412DE0">
              <w:rPr>
                <w:rFonts w:asciiTheme="majorHAnsi" w:hAnsiTheme="majorHAnsi" w:cstheme="majorHAnsi"/>
                <w:bCs/>
                <w:sz w:val="26"/>
                <w:szCs w:val="26"/>
              </w:rPr>
              <w:t>. You should record your reading in your reading record each time you read.</w:t>
            </w:r>
          </w:p>
          <w:p w14:paraId="0C66D6E2" w14:textId="0A5DB457" w:rsidR="00FA2599" w:rsidRPr="00412DE0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0A195A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6"/>
          <w:szCs w:val="26"/>
        </w:rPr>
      </w:pPr>
      <w:r w:rsidRPr="000A195A">
        <w:rPr>
          <w:rFonts w:asciiTheme="majorHAnsi" w:hAnsiTheme="majorHAnsi" w:cstheme="majorHAnsi"/>
          <w:sz w:val="26"/>
          <w:szCs w:val="26"/>
        </w:rPr>
        <w:t>Please remember to have completed your homework tasks by Tuesday</w:t>
      </w:r>
      <w:r w:rsidR="00042A96" w:rsidRPr="000A195A">
        <w:rPr>
          <w:rFonts w:asciiTheme="majorHAnsi" w:hAnsiTheme="majorHAnsi" w:cstheme="majorHAnsi"/>
          <w:sz w:val="26"/>
          <w:szCs w:val="26"/>
        </w:rPr>
        <w:t>,</w:t>
      </w:r>
    </w:p>
    <w:p w14:paraId="4F9777EE" w14:textId="5A646F44" w:rsidR="00042A96" w:rsidRPr="000A195A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0A195A">
        <w:rPr>
          <w:rFonts w:asciiTheme="majorHAnsi" w:hAnsiTheme="majorHAnsi" w:cstheme="majorHAnsi"/>
          <w:sz w:val="26"/>
          <w:szCs w:val="26"/>
        </w:rPr>
        <w:t xml:space="preserve">Mrs Brown and Miss K </w:t>
      </w:r>
      <w:r w:rsidRPr="000A195A">
        <w:rPr>
          <w:rFonts w:asciiTheme="majorHAnsi" w:hAnsiTheme="majorHAnsi" w:cstheme="majorHAnsi"/>
          <w:sz w:val="26"/>
          <w:szCs w:val="26"/>
        </w:rPr>
        <w:sym w:font="Wingdings" w:char="F04A"/>
      </w:r>
      <w:r w:rsidR="00DD095C" w:rsidRPr="000A195A">
        <w:rPr>
          <w:rFonts w:asciiTheme="majorHAnsi" w:eastAsia="Times New Roman" w:hAnsiTheme="majorHAnsi" w:cstheme="majorHAnsi"/>
          <w:sz w:val="26"/>
          <w:szCs w:val="26"/>
        </w:rPr>
        <w:t>.</w:t>
      </w:r>
    </w:p>
    <w:sectPr w:rsidR="00042A96" w:rsidRPr="000A195A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4</cp:revision>
  <cp:lastPrinted>2020-06-29T11:47:00Z</cp:lastPrinted>
  <dcterms:created xsi:type="dcterms:W3CDTF">2020-10-14T14:31:00Z</dcterms:created>
  <dcterms:modified xsi:type="dcterms:W3CDTF">2020-10-14T14:34:00Z</dcterms:modified>
</cp:coreProperties>
</file>